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D003C8" w:rsidRPr="00D003C8" w:rsidTr="00150E4E">
        <w:tc>
          <w:tcPr>
            <w:tcW w:w="9570" w:type="dxa"/>
            <w:hideMark/>
          </w:tcPr>
          <w:p w:rsidR="00D003C8" w:rsidRPr="00D003C8" w:rsidRDefault="00D003C8" w:rsidP="00D00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3C8" w:rsidRPr="00D003C8" w:rsidRDefault="00D003C8" w:rsidP="007E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 xml:space="preserve">РОССИЯ ФЕДЕРАЦИЯЗЫ                    </w:t>
      </w:r>
      <w:r w:rsidR="007E06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03C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003C8" w:rsidRPr="0094406D" w:rsidRDefault="00D003C8" w:rsidP="007E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3C8">
        <w:rPr>
          <w:rFonts w:ascii="Times New Roman" w:hAnsi="Times New Roman" w:cs="Times New Roman"/>
          <w:sz w:val="24"/>
          <w:szCs w:val="24"/>
        </w:rPr>
        <w:t xml:space="preserve">ХАКАС РЕСПУБЛИКАЗЫ                    </w:t>
      </w:r>
      <w:r w:rsidR="007E06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03C8">
        <w:rPr>
          <w:rFonts w:ascii="Times New Roman" w:hAnsi="Times New Roman" w:cs="Times New Roman"/>
          <w:sz w:val="24"/>
          <w:szCs w:val="24"/>
        </w:rPr>
        <w:t xml:space="preserve">РЕСПУБЛИКА ХАКАСИЯ                 </w:t>
      </w:r>
      <w:r w:rsidR="007E069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003C8" w:rsidRPr="00D003C8" w:rsidRDefault="007E0699" w:rsidP="007E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ВЕСЕННЕНСКАЙ ААЛ ЧÖБ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НIН                                </w:t>
      </w:r>
      <w:r w:rsidR="00D003C8" w:rsidRPr="00D003C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003C8" w:rsidRPr="00D003C8" w:rsidRDefault="0094406D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ПАЗЫ</w:t>
      </w:r>
      <w:r w:rsidR="00D003C8" w:rsidRPr="00D003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069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0699">
        <w:rPr>
          <w:rFonts w:ascii="Times New Roman" w:hAnsi="Times New Roman" w:cs="Times New Roman"/>
          <w:sz w:val="24"/>
          <w:szCs w:val="24"/>
        </w:rPr>
        <w:t xml:space="preserve">ВЕСЕННЕНСКОГО </w:t>
      </w:r>
      <w:r w:rsidR="00D003C8" w:rsidRPr="00D003C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003C8" w:rsidRPr="00D003C8" w:rsidRDefault="00D003C8" w:rsidP="00D00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3C8" w:rsidRPr="00D003C8" w:rsidRDefault="00D003C8" w:rsidP="00D003C8">
      <w:pPr>
        <w:pStyle w:val="1"/>
      </w:pPr>
      <w:proofErr w:type="gramStart"/>
      <w:r w:rsidRPr="00D003C8">
        <w:t>П</w:t>
      </w:r>
      <w:proofErr w:type="gramEnd"/>
      <w:r w:rsidRPr="00D003C8">
        <w:t xml:space="preserve"> О С Т А Н О В Л Е Н И Е</w:t>
      </w: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3C8" w:rsidRPr="00D003C8" w:rsidRDefault="00062D96" w:rsidP="007E0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233500" w:rsidRPr="00062D9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E0699" w:rsidRPr="00062D96">
        <w:rPr>
          <w:rFonts w:ascii="Times New Roman" w:hAnsi="Times New Roman" w:cs="Times New Roman"/>
          <w:sz w:val="24"/>
          <w:szCs w:val="24"/>
        </w:rPr>
        <w:t xml:space="preserve"> </w:t>
      </w:r>
      <w:r w:rsidR="00D003C8" w:rsidRPr="00062D96">
        <w:rPr>
          <w:rFonts w:ascii="Times New Roman" w:hAnsi="Times New Roman" w:cs="Times New Roman"/>
          <w:sz w:val="24"/>
          <w:szCs w:val="24"/>
        </w:rPr>
        <w:t>2020г.</w:t>
      </w:r>
      <w:r w:rsidR="00D003C8" w:rsidRPr="00D003C8">
        <w:rPr>
          <w:rFonts w:ascii="Times New Roman" w:hAnsi="Times New Roman" w:cs="Times New Roman"/>
          <w:sz w:val="24"/>
          <w:szCs w:val="24"/>
        </w:rPr>
        <w:t xml:space="preserve">   </w:t>
      </w:r>
      <w:r w:rsidR="007E06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003C8" w:rsidRPr="00D003C8">
        <w:rPr>
          <w:rFonts w:ascii="Times New Roman" w:hAnsi="Times New Roman" w:cs="Times New Roman"/>
          <w:sz w:val="24"/>
          <w:szCs w:val="24"/>
        </w:rPr>
        <w:t xml:space="preserve">  № - </w:t>
      </w:r>
      <w:r w:rsidR="00A95812">
        <w:rPr>
          <w:rFonts w:ascii="Times New Roman" w:hAnsi="Times New Roman" w:cs="Times New Roman"/>
          <w:sz w:val="24"/>
          <w:szCs w:val="24"/>
        </w:rPr>
        <w:t>11</w:t>
      </w:r>
      <w:r w:rsidR="00D003C8" w:rsidRPr="00D00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03C8" w:rsidRPr="00D003C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003C8" w:rsidRPr="00D003C8" w:rsidRDefault="007E0699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есеннее </w:t>
      </w:r>
    </w:p>
    <w:p w:rsidR="00D003C8" w:rsidRPr="00D003C8" w:rsidRDefault="00D003C8" w:rsidP="00D00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3C8" w:rsidRDefault="00D003C8" w:rsidP="00D003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219"/>
      </w:tblGrid>
      <w:tr w:rsidR="00D003C8" w:rsidTr="00D003C8">
        <w:tc>
          <w:tcPr>
            <w:tcW w:w="4219" w:type="dxa"/>
            <w:hideMark/>
          </w:tcPr>
          <w:p w:rsidR="00D003C8" w:rsidRPr="00233500" w:rsidRDefault="00D00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</w:t>
            </w:r>
            <w:r w:rsidR="00233500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б </w:t>
            </w:r>
            <w:r w:rsidR="00A9581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установлении особого противопожарного режима на территории администрации </w:t>
            </w:r>
            <w:proofErr w:type="spellStart"/>
            <w:r w:rsidR="00A9581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Весенненского</w:t>
            </w:r>
            <w:proofErr w:type="spellEnd"/>
            <w:r w:rsidR="00A9581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сельсовета </w:t>
            </w:r>
            <w:proofErr w:type="spellStart"/>
            <w:r w:rsidR="00A9581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Усть-Абаканского</w:t>
            </w:r>
            <w:proofErr w:type="spellEnd"/>
            <w:r w:rsidR="00A95812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района Республики Хакасия</w:t>
            </w:r>
          </w:p>
        </w:tc>
      </w:tr>
    </w:tbl>
    <w:p w:rsidR="00D003C8" w:rsidRDefault="00D003C8" w:rsidP="00D003C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D003C8" w:rsidRPr="00B75BAD" w:rsidRDefault="00A95812" w:rsidP="00D00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федеральными законами от 21.12.1994 №69-ФЗ « О пожарной безопасности»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с последующими </w:t>
      </w:r>
      <w:r w:rsidR="00062D96">
        <w:rPr>
          <w:rFonts w:ascii="Times New Roman" w:hAnsi="Times New Roman" w:cs="Times New Roman"/>
          <w:bCs/>
          <w:sz w:val="26"/>
          <w:szCs w:val="26"/>
        </w:rPr>
        <w:t>изменениями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), от 22.07.2008 №123-ФЗ «Технический регламент  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о требованиях пожарной безопасности» </w:t>
      </w:r>
      <w:proofErr w:type="gramStart"/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с последующими изменениями), постановлением Правительства Российской Федерации от 25.04.2012 №390 «О противопожарном режиме» ( с последующими изменениями), Законом Республики Хакасия от 28.06.2006 №34-ЗРХ « О пожарной безопасности» ( с последующими изменениями), постановлением Правительства Республики Хакасия от 04.05.2016 №202 « Об утверждении Порядка установления </w:t>
      </w:r>
      <w:r w:rsidR="00062D96">
        <w:rPr>
          <w:rFonts w:ascii="Times New Roman" w:hAnsi="Times New Roman" w:cs="Times New Roman"/>
          <w:bCs/>
          <w:sz w:val="26"/>
          <w:szCs w:val="26"/>
          <w:lang w:eastAsia="en-US"/>
        </w:rPr>
        <w:t>особого</w:t>
      </w:r>
      <w:r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противопожарного режима на территории Республики Хакасия» ( с последующими изменениями), в связи с повышенной пожарной опасностью на территории Республики Хакасия, ростом в марте 2020 года количества палов травы, техногенных и ст</w:t>
      </w:r>
      <w:r w:rsidR="00B029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епных пожаров, прогнозируемым установлением  в апреле 2020 года жаркой и ветреной погоды, а также в целях обеспечения  пожарной безопасности на территории администрации </w:t>
      </w:r>
      <w:proofErr w:type="spellStart"/>
      <w:r w:rsidR="00B0294E">
        <w:rPr>
          <w:rFonts w:ascii="Times New Roman" w:hAnsi="Times New Roman" w:cs="Times New Roman"/>
          <w:bCs/>
          <w:sz w:val="26"/>
          <w:szCs w:val="26"/>
          <w:lang w:eastAsia="en-US"/>
        </w:rPr>
        <w:t>Весенненского</w:t>
      </w:r>
      <w:proofErr w:type="spellEnd"/>
      <w:r w:rsidR="00B029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сельсовета, администрация </w:t>
      </w:r>
      <w:proofErr w:type="spellStart"/>
      <w:r w:rsidR="00B0294E">
        <w:rPr>
          <w:rFonts w:ascii="Times New Roman" w:hAnsi="Times New Roman" w:cs="Times New Roman"/>
          <w:bCs/>
          <w:sz w:val="26"/>
          <w:szCs w:val="26"/>
          <w:lang w:eastAsia="en-US"/>
        </w:rPr>
        <w:t>Весенненского</w:t>
      </w:r>
      <w:proofErr w:type="spellEnd"/>
      <w:r w:rsidR="00B0294E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сельсовета </w:t>
      </w:r>
    </w:p>
    <w:p w:rsidR="00D003C8" w:rsidRDefault="00D003C8" w:rsidP="00D003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ПОСТАНОВЛЯЕТ:</w:t>
      </w:r>
    </w:p>
    <w:p w:rsidR="00D003C8" w:rsidRDefault="00B0294E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Установить с </w:t>
      </w:r>
      <w:r w:rsidR="00062D96" w:rsidRPr="00062D96">
        <w:rPr>
          <w:rFonts w:ascii="Times New Roman" w:hAnsi="Times New Roman" w:cs="Times New Roman"/>
          <w:bCs/>
          <w:sz w:val="26"/>
          <w:szCs w:val="26"/>
        </w:rPr>
        <w:t>24 марта  2020 года по 24</w:t>
      </w:r>
      <w:r w:rsidRPr="00062D96">
        <w:rPr>
          <w:rFonts w:ascii="Times New Roman" w:hAnsi="Times New Roman" w:cs="Times New Roman"/>
          <w:bCs/>
          <w:sz w:val="26"/>
          <w:szCs w:val="26"/>
        </w:rPr>
        <w:t xml:space="preserve"> апреля 2020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на территории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Весенненского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Республики Хакасия особый противопожарный режим.</w:t>
      </w:r>
    </w:p>
    <w:p w:rsidR="00D003C8" w:rsidRDefault="00B0294E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 На период действия особого противопожарного режима на территории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Весенненского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сельсовета:</w:t>
      </w:r>
    </w:p>
    <w:p w:rsidR="00B0294E" w:rsidRDefault="00B0294E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ограничить посещение гражданами лесов, за исключением граждан, трудовая деятельность которых связана с пребыванием в лесах;</w:t>
      </w:r>
    </w:p>
    <w:p w:rsidR="00B0294E" w:rsidRDefault="00B0294E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запретить разведение костров, проведение пожароопасных работ в лесах,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территории сельского поселения, на предприятиях и организациях независимо от организационно-правовых форм собственности;</w:t>
      </w:r>
    </w:p>
    <w:p w:rsidR="00B0294E" w:rsidRDefault="00B0294E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3) ввести на период устойчивой сухой, жаркой и ветреной погоды при объявлении штормового предупреждения запрет на топку печей, кухонных очагов и котельных установок без дымников, искрогасителей или других подобных устройств;</w:t>
      </w:r>
    </w:p>
    <w:p w:rsidR="00B0294E" w:rsidRDefault="00B0294E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запретить проведение массовых мероприятий на объектах, не оборудованных или имеющих неисправные системы пожарной автоматики и оповещения</w:t>
      </w:r>
      <w:r w:rsidR="001E1CD7">
        <w:rPr>
          <w:rFonts w:ascii="Times New Roman" w:hAnsi="Times New Roman" w:cs="Times New Roman"/>
          <w:bCs/>
          <w:sz w:val="26"/>
          <w:szCs w:val="26"/>
        </w:rPr>
        <w:t xml:space="preserve">, не имеющих телефонной связи, не имеющих необходимого количества эвакуационных выходов либо если эвакуационные выходы не соответствуют требованиям, предусмотренным Федеральным законно </w:t>
      </w:r>
      <w:proofErr w:type="gramStart"/>
      <w:r w:rsidR="001E1CD7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="001E1CD7">
        <w:rPr>
          <w:rFonts w:ascii="Times New Roman" w:hAnsi="Times New Roman" w:cs="Times New Roman"/>
          <w:bCs/>
          <w:sz w:val="26"/>
          <w:szCs w:val="26"/>
        </w:rPr>
        <w:t xml:space="preserve"> от 22.07.2008 №123-ФЗ «Технический регламент о требованиях пожарной безопасности».</w:t>
      </w:r>
    </w:p>
    <w:p w:rsidR="00B0294E" w:rsidRDefault="00B0294E" w:rsidP="00D003C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3C8" w:rsidRDefault="001E1CD7" w:rsidP="001407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62D96">
        <w:rPr>
          <w:rFonts w:ascii="Times New Roman" w:hAnsi="Times New Roman" w:cs="Times New Roman"/>
          <w:sz w:val="26"/>
          <w:szCs w:val="26"/>
        </w:rPr>
        <w:t>начальнику КУ «Пожарная охрана»</w:t>
      </w:r>
      <w:r>
        <w:rPr>
          <w:rFonts w:ascii="Times New Roman" w:hAnsi="Times New Roman" w:cs="Times New Roman"/>
          <w:sz w:val="26"/>
          <w:szCs w:val="26"/>
        </w:rPr>
        <w:t xml:space="preserve"> Прокопенко В.М. обеспечить контроль за складывающийся пожарной обстановкой на территории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принимать оперативные меры при угрозе и возникновении чрезвычайных ситуаций, уделив особое внимание вопросам пожарной безопасности в праздничные майские и выходные дни 2020 года.</w:t>
      </w:r>
      <w:proofErr w:type="gramEnd"/>
    </w:p>
    <w:p w:rsidR="00D003C8" w:rsidRDefault="001E1CD7" w:rsidP="001E1C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Главам КФХ обеспечить </w:t>
      </w:r>
      <w:r w:rsidR="00BA50D5">
        <w:rPr>
          <w:rFonts w:ascii="Times New Roman" w:hAnsi="Times New Roman" w:cs="Times New Roman"/>
          <w:sz w:val="26"/>
          <w:szCs w:val="26"/>
        </w:rPr>
        <w:t>на объектах сельскохозяйственного производства реализацию мероприятий по соблюдению норм пожарной безопасности, в том числе по недопущению сжигания стерни, пожнивных остатков и разведения костров на  полях.</w:t>
      </w:r>
    </w:p>
    <w:p w:rsidR="00D003C8" w:rsidRDefault="008B7C2F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</w:t>
      </w:r>
      <w:r w:rsidR="00BA50D5">
        <w:rPr>
          <w:sz w:val="26"/>
          <w:szCs w:val="26"/>
        </w:rPr>
        <w:t xml:space="preserve">.  Принять на период действия особого противопожарного режима дополнительные меры пожарной безопасности на территории администрации </w:t>
      </w:r>
      <w:proofErr w:type="spellStart"/>
      <w:r w:rsidR="00BA50D5">
        <w:rPr>
          <w:sz w:val="26"/>
          <w:szCs w:val="26"/>
        </w:rPr>
        <w:t>Весенненского</w:t>
      </w:r>
      <w:proofErr w:type="spellEnd"/>
      <w:r w:rsidR="00BA50D5">
        <w:rPr>
          <w:sz w:val="26"/>
          <w:szCs w:val="26"/>
        </w:rPr>
        <w:t xml:space="preserve"> сельсовета, в том числе:</w:t>
      </w:r>
    </w:p>
    <w:p w:rsidR="00BA50D5" w:rsidRDefault="00BA50D5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1) организовать патрулирование территорий населенных пунктов силами добровольных пожарных и (или) граждан с первичными средствами пожаротушения;</w:t>
      </w:r>
    </w:p>
    <w:p w:rsidR="00BA50D5" w:rsidRDefault="00BA50D5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2) подготовить для возможного  использования в тушении пожаров имеющуюся водовозную и землеройную технику;</w:t>
      </w:r>
    </w:p>
    <w:p w:rsidR="00BA50D5" w:rsidRDefault="00BA50D5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3) реализовать мероприятия противопожарной пропаганды на собраниях и сходах граждан с проведением инструктажа по вопросам обеспечения пожарной безопасности;</w:t>
      </w:r>
    </w:p>
    <w:p w:rsidR="00BA50D5" w:rsidRDefault="00BA50D5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4) уточнить порядок оповещения и информирования населения о чрезвычайных ситуациях, связанных с природными пожарами, а также порядок сбора и привлечения населения к тушению пожаров с использованием всех возможных средств оповещения (звуковая и световая сигнализации, громкоговорители, посыльные</w:t>
      </w:r>
      <w:r w:rsidR="00860E78">
        <w:rPr>
          <w:sz w:val="26"/>
          <w:szCs w:val="26"/>
        </w:rPr>
        <w:t>, подворовый обход</w:t>
      </w:r>
      <w:r>
        <w:rPr>
          <w:sz w:val="26"/>
          <w:szCs w:val="26"/>
        </w:rPr>
        <w:t>)</w:t>
      </w:r>
      <w:r w:rsidR="00860E78">
        <w:rPr>
          <w:sz w:val="26"/>
          <w:szCs w:val="26"/>
        </w:rPr>
        <w:t xml:space="preserve"> и обеспечить эффективное его применение</w:t>
      </w:r>
      <w:r>
        <w:rPr>
          <w:sz w:val="26"/>
          <w:szCs w:val="26"/>
        </w:rPr>
        <w:t>;</w:t>
      </w:r>
    </w:p>
    <w:p w:rsidR="00860E78" w:rsidRDefault="00860E78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5) обеспечить информирование населения о развитии пожарной обстановки, по вопросам готовности к действиям при угрозе и возникновении чрезвычайной ситуации, связанной с природными пожарами;</w:t>
      </w:r>
    </w:p>
    <w:p w:rsidR="00860E78" w:rsidRDefault="00860E78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6) организовывать обходы жителей с целью проведения разъяснительной работы по предупреждению пожаров, обратить особое внимание на места проживания малоимущих семей, социально неадаптированных групп населения;</w:t>
      </w:r>
    </w:p>
    <w:p w:rsidR="00860E78" w:rsidRDefault="00860E78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7) создать в необходимых размерах резервный фонд горюче-смазочных материалов и огнетушащих средств;</w:t>
      </w:r>
    </w:p>
    <w:p w:rsidR="00860E78" w:rsidRDefault="00860E78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8) предпринять меры по локализации пала травы силами населения, в том числе силами добровольных пожарных, до прибытия подразделений Государственной противопожарной службы;</w:t>
      </w:r>
    </w:p>
    <w:p w:rsidR="00860E78" w:rsidRDefault="00860E78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9) организовать и провести комплекс мероприятий по уборке и вывозу горючего мусора с территорий населенных пунктов и погостов (кладбищ), по очистке и восстановлению минерализированных полос;</w:t>
      </w:r>
    </w:p>
    <w:p w:rsidR="00860E78" w:rsidRDefault="00860E78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10) привести в исправное состояние источники противопожарного водоснабжения и первичные средства пожаротушения;</w:t>
      </w:r>
    </w:p>
    <w:p w:rsidR="00E65BD5" w:rsidRPr="008B7C2F" w:rsidRDefault="00E65BD5" w:rsidP="008B7C2F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11)организовать постоянный мониторинг пожарной обстановки на территориях населенных пунктов, землях сель</w:t>
      </w:r>
      <w:r w:rsidR="00062D96">
        <w:rPr>
          <w:sz w:val="26"/>
          <w:szCs w:val="26"/>
        </w:rPr>
        <w:t>ско</w:t>
      </w:r>
      <w:r>
        <w:rPr>
          <w:sz w:val="26"/>
          <w:szCs w:val="26"/>
        </w:rPr>
        <w:t>хоз</w:t>
      </w:r>
      <w:r w:rsidR="00062D96">
        <w:rPr>
          <w:sz w:val="26"/>
          <w:szCs w:val="26"/>
        </w:rPr>
        <w:t xml:space="preserve">яйственного </w:t>
      </w:r>
      <w:r>
        <w:rPr>
          <w:sz w:val="26"/>
          <w:szCs w:val="26"/>
        </w:rPr>
        <w:t>назначения, обеспечить работу патрульных, маневренных, патрульно-маневренных групп в целях контроля за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огня;</w:t>
      </w:r>
    </w:p>
    <w:p w:rsidR="00D003C8" w:rsidRPr="00340389" w:rsidRDefault="00340389" w:rsidP="0034038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003C8">
        <w:rPr>
          <w:rFonts w:ascii="Times New Roman" w:hAnsi="Times New Roman" w:cs="Times New Roman"/>
          <w:sz w:val="26"/>
          <w:szCs w:val="26"/>
        </w:rPr>
        <w:t>.  Настоящее постановление вс</w:t>
      </w:r>
      <w:r w:rsidR="007E0699">
        <w:rPr>
          <w:rFonts w:ascii="Times New Roman" w:hAnsi="Times New Roman" w:cs="Times New Roman"/>
          <w:sz w:val="26"/>
          <w:szCs w:val="26"/>
        </w:rPr>
        <w:t>тупает в силу со дня его подписания.</w:t>
      </w:r>
    </w:p>
    <w:p w:rsidR="00D003C8" w:rsidRDefault="00340389" w:rsidP="00D003C8">
      <w:pPr>
        <w:pStyle w:val="a3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003C8">
        <w:rPr>
          <w:sz w:val="26"/>
          <w:szCs w:val="26"/>
        </w:rPr>
        <w:t xml:space="preserve">. </w:t>
      </w:r>
      <w:proofErr w:type="gramStart"/>
      <w:r w:rsidR="00D003C8">
        <w:rPr>
          <w:sz w:val="26"/>
          <w:szCs w:val="26"/>
        </w:rPr>
        <w:t>Контроль за</w:t>
      </w:r>
      <w:proofErr w:type="gramEnd"/>
      <w:r w:rsidR="00D003C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003C8" w:rsidRDefault="00D003C8" w:rsidP="00D003C8">
      <w:pPr>
        <w:pStyle w:val="a3"/>
        <w:spacing w:after="0"/>
        <w:jc w:val="both"/>
        <w:rPr>
          <w:sz w:val="26"/>
          <w:szCs w:val="26"/>
        </w:rPr>
      </w:pPr>
    </w:p>
    <w:p w:rsidR="00D003C8" w:rsidRDefault="00D003C8" w:rsidP="00D003C8">
      <w:pPr>
        <w:pStyle w:val="a3"/>
        <w:spacing w:after="0"/>
        <w:jc w:val="both"/>
        <w:rPr>
          <w:sz w:val="26"/>
          <w:szCs w:val="26"/>
        </w:rPr>
      </w:pPr>
    </w:p>
    <w:p w:rsidR="00D003C8" w:rsidRDefault="00D003C8" w:rsidP="00D003C8">
      <w:pPr>
        <w:pStyle w:val="a3"/>
        <w:spacing w:after="0"/>
        <w:jc w:val="both"/>
        <w:rPr>
          <w:sz w:val="26"/>
          <w:szCs w:val="26"/>
        </w:rPr>
      </w:pPr>
    </w:p>
    <w:p w:rsidR="00D003C8" w:rsidRDefault="00D003C8" w:rsidP="00D003C8">
      <w:pPr>
        <w:pStyle w:val="a3"/>
        <w:spacing w:after="0"/>
        <w:jc w:val="both"/>
        <w:rPr>
          <w:sz w:val="26"/>
          <w:szCs w:val="26"/>
        </w:rPr>
      </w:pPr>
    </w:p>
    <w:p w:rsidR="007E0699" w:rsidRDefault="007E0699" w:rsidP="00D003C8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D003C8" w:rsidRDefault="007E0699" w:rsidP="00D003C8">
      <w:pPr>
        <w:pStyle w:val="a3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Весенненского</w:t>
      </w:r>
      <w:proofErr w:type="spellEnd"/>
      <w:r>
        <w:rPr>
          <w:sz w:val="26"/>
          <w:szCs w:val="26"/>
        </w:rPr>
        <w:t xml:space="preserve"> сельсовета </w:t>
      </w:r>
      <w:r w:rsidR="00D003C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В.В.Иванов</w:t>
      </w:r>
    </w:p>
    <w:p w:rsidR="00D003C8" w:rsidRDefault="00D003C8" w:rsidP="00D003C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3C8" w:rsidRDefault="00D003C8" w:rsidP="00D003C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3C8" w:rsidRDefault="00D003C8" w:rsidP="00D003C8">
      <w:pPr>
        <w:pStyle w:val="2"/>
        <w:spacing w:before="0" w:line="240" w:lineRule="auto"/>
        <w:jc w:val="center"/>
        <w:rPr>
          <w:rFonts w:ascii="Times New Roman" w:hAnsi="Times New Roman"/>
          <w:color w:val="000000"/>
        </w:rPr>
      </w:pPr>
    </w:p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D003C8" w:rsidRDefault="00D003C8" w:rsidP="00D003C8"/>
    <w:p w:rsidR="008970A4" w:rsidRDefault="008970A4"/>
    <w:sectPr w:rsidR="008970A4" w:rsidSect="008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D93"/>
    <w:multiLevelType w:val="hybridMultilevel"/>
    <w:tmpl w:val="551C89D2"/>
    <w:lvl w:ilvl="0" w:tplc="B27A842E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3C8"/>
    <w:rsid w:val="00062D96"/>
    <w:rsid w:val="000F5D95"/>
    <w:rsid w:val="00140793"/>
    <w:rsid w:val="001601FF"/>
    <w:rsid w:val="001B59E2"/>
    <w:rsid w:val="001E1CD7"/>
    <w:rsid w:val="00233500"/>
    <w:rsid w:val="002C06DE"/>
    <w:rsid w:val="00340389"/>
    <w:rsid w:val="00593B11"/>
    <w:rsid w:val="007E0699"/>
    <w:rsid w:val="00860E78"/>
    <w:rsid w:val="008970A4"/>
    <w:rsid w:val="008B49A2"/>
    <w:rsid w:val="008B7C2F"/>
    <w:rsid w:val="0094406D"/>
    <w:rsid w:val="009E3E7D"/>
    <w:rsid w:val="00A95812"/>
    <w:rsid w:val="00B0294E"/>
    <w:rsid w:val="00B75BAD"/>
    <w:rsid w:val="00BA50D5"/>
    <w:rsid w:val="00D003C8"/>
    <w:rsid w:val="00DA3D76"/>
    <w:rsid w:val="00E65BD5"/>
    <w:rsid w:val="00EE2E23"/>
    <w:rsid w:val="00F40E2C"/>
    <w:rsid w:val="00F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03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0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D003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03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2020-03-31T02:35:00Z</cp:lastPrinted>
  <dcterms:created xsi:type="dcterms:W3CDTF">2020-03-30T09:39:00Z</dcterms:created>
  <dcterms:modified xsi:type="dcterms:W3CDTF">2020-03-31T02:35:00Z</dcterms:modified>
</cp:coreProperties>
</file>