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32" w:rsidRPr="00484452" w:rsidRDefault="00F45132" w:rsidP="0048445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45132" w:rsidRPr="000D15A3" w:rsidRDefault="00F45132" w:rsidP="00F45132">
      <w:pPr>
        <w:jc w:val="center"/>
        <w:rPr>
          <w:sz w:val="22"/>
          <w:szCs w:val="22"/>
        </w:rPr>
      </w:pPr>
    </w:p>
    <w:p w:rsidR="00F45132" w:rsidRDefault="00F45132" w:rsidP="00F45132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32" w:rsidRDefault="00F45132" w:rsidP="00F45132"/>
    <w:p w:rsidR="00F45132" w:rsidRDefault="00F45132" w:rsidP="00F45132"/>
    <w:tbl>
      <w:tblPr>
        <w:tblW w:w="0" w:type="auto"/>
        <w:tblLook w:val="01E0"/>
      </w:tblPr>
      <w:tblGrid>
        <w:gridCol w:w="4777"/>
        <w:gridCol w:w="4778"/>
      </w:tblGrid>
      <w:tr w:rsidR="00F45132" w:rsidRPr="008A5822" w:rsidTr="00A36A68">
        <w:tc>
          <w:tcPr>
            <w:tcW w:w="4777" w:type="dxa"/>
          </w:tcPr>
          <w:p w:rsidR="00F45132" w:rsidRPr="00FD5983" w:rsidRDefault="00F45132" w:rsidP="00A36A68">
            <w:pPr>
              <w:jc w:val="center"/>
            </w:pPr>
            <w:r w:rsidRPr="00FD5983">
              <w:t>РОССИЯ ФЕДЕРАЦИЯЗЫ</w:t>
            </w:r>
          </w:p>
          <w:p w:rsidR="00F45132" w:rsidRPr="00FD5983" w:rsidRDefault="00F45132" w:rsidP="00A36A68">
            <w:pPr>
              <w:jc w:val="center"/>
            </w:pPr>
            <w:r w:rsidRPr="00FD5983">
              <w:t>ХАКАС РЕСПУБЛИКАЗЫ</w:t>
            </w:r>
          </w:p>
          <w:p w:rsidR="00F45132" w:rsidRPr="00FD5983" w:rsidRDefault="00F45132" w:rsidP="00A36A68">
            <w:pPr>
              <w:jc w:val="center"/>
            </w:pPr>
            <w:r w:rsidRPr="00FD5983">
              <w:t>ВЕСЕННЕНСКАЙ ААЛ Ч</w:t>
            </w:r>
            <w:proofErr w:type="gramStart"/>
            <w:r w:rsidRPr="008A5822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8A5822">
              <w:rPr>
                <w:lang w:val="en-US"/>
              </w:rPr>
              <w:t>I</w:t>
            </w:r>
            <w:r w:rsidRPr="00FD5983">
              <w:t>Н</w:t>
            </w:r>
            <w:r w:rsidRPr="008A5822">
              <w:rPr>
                <w:lang w:val="en-US"/>
              </w:rPr>
              <w:t>I</w:t>
            </w:r>
            <w:r w:rsidRPr="00FD5983">
              <w:t>Н</w:t>
            </w:r>
          </w:p>
          <w:p w:rsidR="00F45132" w:rsidRPr="00FD5983" w:rsidRDefault="00F45132" w:rsidP="00A36A68">
            <w:pPr>
              <w:jc w:val="center"/>
            </w:pPr>
            <w:r w:rsidRPr="00FD5983">
              <w:t>УСТА</w:t>
            </w:r>
            <w:proofErr w:type="gramStart"/>
            <w:r w:rsidRPr="008A5822">
              <w:rPr>
                <w:lang w:val="en-US"/>
              </w:rPr>
              <w:t>F</w:t>
            </w:r>
            <w:proofErr w:type="gramEnd"/>
            <w:r w:rsidRPr="004507F2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F45132" w:rsidRPr="00FD5983" w:rsidRDefault="00F45132" w:rsidP="00A36A68">
            <w:pPr>
              <w:jc w:val="center"/>
            </w:pPr>
            <w:r w:rsidRPr="00FD5983">
              <w:t>РОССИЙСКАЯ ФЕДЕРАЦИЯ</w:t>
            </w:r>
          </w:p>
          <w:p w:rsidR="00F45132" w:rsidRPr="00FD5983" w:rsidRDefault="00F45132" w:rsidP="00A36A68">
            <w:pPr>
              <w:jc w:val="center"/>
            </w:pPr>
            <w:r w:rsidRPr="00FD5983">
              <w:t>РЕСПУБЛИКА ХАКАСИЯ</w:t>
            </w:r>
          </w:p>
          <w:p w:rsidR="00F45132" w:rsidRPr="00FD5983" w:rsidRDefault="00F45132" w:rsidP="00A36A68">
            <w:pPr>
              <w:jc w:val="center"/>
            </w:pPr>
            <w:r w:rsidRPr="00FD5983">
              <w:t>АДМИНИСТРАЦИЯ</w:t>
            </w:r>
          </w:p>
          <w:p w:rsidR="00F45132" w:rsidRPr="00FD5983" w:rsidRDefault="00F45132" w:rsidP="00A36A68">
            <w:pPr>
              <w:jc w:val="center"/>
            </w:pPr>
            <w:r w:rsidRPr="00FD5983">
              <w:t>ВЕСЕННЕНСКОГО СЕЛЬСОВЕТА</w:t>
            </w:r>
          </w:p>
          <w:p w:rsidR="00F45132" w:rsidRPr="00FD5983" w:rsidRDefault="00F45132" w:rsidP="00A36A68"/>
        </w:tc>
      </w:tr>
    </w:tbl>
    <w:p w:rsidR="00F45132" w:rsidRDefault="00F45132" w:rsidP="00F45132"/>
    <w:p w:rsidR="00F45132" w:rsidRDefault="00F45132" w:rsidP="00F45132">
      <w:pPr>
        <w:rPr>
          <w:b/>
        </w:rPr>
      </w:pPr>
    </w:p>
    <w:p w:rsidR="00F45132" w:rsidRDefault="00F45132" w:rsidP="00F4513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45132" w:rsidRDefault="00F45132" w:rsidP="00F45132">
      <w:pPr>
        <w:pStyle w:val="a4"/>
      </w:pPr>
    </w:p>
    <w:p w:rsidR="00F45132" w:rsidRDefault="00F45132" w:rsidP="00F45132">
      <w:pPr>
        <w:pStyle w:val="a4"/>
      </w:pPr>
      <w:r>
        <w:t xml:space="preserve">от  </w:t>
      </w:r>
      <w:r w:rsidR="001E633A">
        <w:t>21 января</w:t>
      </w:r>
      <w:r>
        <w:t xml:space="preserve"> 20</w:t>
      </w:r>
      <w:r w:rsidR="001E633A">
        <w:t>20</w:t>
      </w:r>
      <w:r>
        <w:t xml:space="preserve"> г.                                                                                            №  </w:t>
      </w:r>
      <w:r w:rsidR="004507F2">
        <w:t>5</w:t>
      </w:r>
      <w:r>
        <w:t>-п</w:t>
      </w:r>
    </w:p>
    <w:p w:rsidR="00F45132" w:rsidRDefault="00F45132" w:rsidP="00F45132">
      <w:pPr>
        <w:jc w:val="center"/>
      </w:pPr>
      <w:r>
        <w:t>с. Весеннее</w:t>
      </w:r>
    </w:p>
    <w:p w:rsidR="00F45132" w:rsidRDefault="00F45132" w:rsidP="00F45132">
      <w:pPr>
        <w:jc w:val="center"/>
      </w:pPr>
    </w:p>
    <w:p w:rsidR="00F45132" w:rsidRDefault="00F45132" w:rsidP="00F45132">
      <w:pPr>
        <w:jc w:val="center"/>
      </w:pPr>
    </w:p>
    <w:p w:rsidR="00F45132" w:rsidRDefault="001E633A" w:rsidP="00F4513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О внесении изменений в постановление </w:t>
      </w:r>
    </w:p>
    <w:p w:rsidR="001E633A" w:rsidRDefault="001E633A" w:rsidP="00F4513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администрации </w:t>
      </w:r>
      <w:proofErr w:type="spellStart"/>
      <w:r>
        <w:rPr>
          <w:b/>
          <w:bCs/>
          <w:iCs/>
        </w:rPr>
        <w:t>Весенненского</w:t>
      </w:r>
      <w:proofErr w:type="spellEnd"/>
      <w:r>
        <w:rPr>
          <w:b/>
          <w:bCs/>
          <w:iCs/>
        </w:rPr>
        <w:t xml:space="preserve"> сельсовета</w:t>
      </w:r>
    </w:p>
    <w:p w:rsidR="001E633A" w:rsidRDefault="001E633A" w:rsidP="00F4513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от 10.12.2013г. №88-п </w:t>
      </w:r>
    </w:p>
    <w:p w:rsidR="001E633A" w:rsidRDefault="001E633A" w:rsidP="00F45132">
      <w:pPr>
        <w:jc w:val="both"/>
        <w:rPr>
          <w:b/>
          <w:bCs/>
          <w:iCs/>
        </w:rPr>
      </w:pPr>
      <w:r>
        <w:rPr>
          <w:b/>
          <w:bCs/>
          <w:iCs/>
        </w:rPr>
        <w:t>«О местном звене предупреждения и ликвидации</w:t>
      </w:r>
    </w:p>
    <w:p w:rsidR="001E633A" w:rsidRDefault="001E633A" w:rsidP="00F4513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чрезвычайных ситуаций муниципального образования</w:t>
      </w:r>
    </w:p>
    <w:p w:rsidR="00F45132" w:rsidRPr="00170266" w:rsidRDefault="001E633A" w:rsidP="00F4513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Весенненский</w:t>
      </w:r>
      <w:proofErr w:type="spellEnd"/>
      <w:r>
        <w:rPr>
          <w:b/>
          <w:bCs/>
          <w:iCs/>
        </w:rPr>
        <w:t xml:space="preserve"> сельсовет» </w:t>
      </w:r>
    </w:p>
    <w:p w:rsidR="00F45132" w:rsidRPr="00D370E2" w:rsidRDefault="001E633A" w:rsidP="00F45132">
      <w:pPr>
        <w:jc w:val="both"/>
      </w:pPr>
      <w:r>
        <w:tab/>
        <w:t xml:space="preserve">Рассмотрев протест прокуратуры </w:t>
      </w:r>
      <w:proofErr w:type="spellStart"/>
      <w:r>
        <w:t>Усть-Абаканского</w:t>
      </w:r>
      <w:proofErr w:type="spellEnd"/>
      <w:r>
        <w:t xml:space="preserve"> района от 20.01.2020 № 7-6-2020 на постановление администрации </w:t>
      </w:r>
      <w:proofErr w:type="spellStart"/>
      <w:r>
        <w:t>Весенненского</w:t>
      </w:r>
      <w:proofErr w:type="spellEnd"/>
      <w:r>
        <w:t xml:space="preserve"> сельсовета от 10.12.2013г. №88-п «О местном звене предупреждения и ликвидации чрезвычайных ситуаций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сельсовет», утверждено Положение о местном звене предупреждения и ликвидации чрезвычайных ситуаций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 (далее по тексту </w:t>
      </w:r>
      <w:proofErr w:type="gramStart"/>
      <w:r>
        <w:t>-П</w:t>
      </w:r>
      <w:proofErr w:type="gramEnd"/>
      <w:r>
        <w:t xml:space="preserve">оложение), в целях приведения нормативных правовых актов в соответствии с действующим Федеральным законодательством, руководствуясь Уставом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сельсовет, администрация </w:t>
      </w:r>
      <w:proofErr w:type="spellStart"/>
      <w:r>
        <w:t>Весенненского</w:t>
      </w:r>
      <w:proofErr w:type="spellEnd"/>
      <w:r>
        <w:t xml:space="preserve"> сельсовета </w:t>
      </w:r>
    </w:p>
    <w:p w:rsidR="00F45132" w:rsidRDefault="001E633A" w:rsidP="00F45132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1E633A" w:rsidRPr="00D370E2" w:rsidRDefault="001E633A" w:rsidP="00F45132">
      <w:pPr>
        <w:jc w:val="both"/>
        <w:rPr>
          <w:b/>
          <w:bCs/>
        </w:rPr>
      </w:pPr>
    </w:p>
    <w:p w:rsidR="00F45132" w:rsidRPr="00D370E2" w:rsidRDefault="001E633A" w:rsidP="00F45132">
      <w:pPr>
        <w:numPr>
          <w:ilvl w:val="0"/>
          <w:numId w:val="1"/>
        </w:numPr>
        <w:jc w:val="both"/>
      </w:pPr>
      <w:r>
        <w:t>Внести в Положение следующие изменения:</w:t>
      </w:r>
    </w:p>
    <w:p w:rsidR="00F45132" w:rsidRDefault="00877956" w:rsidP="00877956">
      <w:pPr>
        <w:ind w:left="720"/>
        <w:jc w:val="both"/>
      </w:pPr>
      <w:r>
        <w:t xml:space="preserve">1.1.Пункт 2 </w:t>
      </w:r>
      <w:r w:rsidR="00BE6BB0">
        <w:t>Положения</w:t>
      </w:r>
      <w:r>
        <w:t xml:space="preserve"> изложить в новой редакции:</w:t>
      </w:r>
    </w:p>
    <w:p w:rsidR="00877956" w:rsidRPr="00170266" w:rsidRDefault="00877956" w:rsidP="001702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266">
        <w:rPr>
          <w:rFonts w:ascii="Times New Roman" w:hAnsi="Times New Roman" w:cs="Times New Roman"/>
        </w:rPr>
        <w:t xml:space="preserve">-Единая система </w:t>
      </w:r>
      <w:r w:rsidR="00BE6BB0" w:rsidRPr="00170266">
        <w:rPr>
          <w:rFonts w:ascii="Times New Roman" w:hAnsi="Times New Roman" w:cs="Times New Roman"/>
        </w:rPr>
        <w:t>объединяет органы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</w:t>
      </w:r>
      <w:r w:rsidR="00170266">
        <w:rPr>
          <w:rFonts w:ascii="Times New Roman" w:hAnsi="Times New Roman" w:cs="Times New Roman"/>
        </w:rPr>
        <w:t>а водных объектах;</w:t>
      </w:r>
    </w:p>
    <w:p w:rsidR="00F45132" w:rsidRDefault="00170266" w:rsidP="00170266">
      <w:pPr>
        <w:ind w:left="720"/>
        <w:jc w:val="both"/>
      </w:pPr>
      <w:r>
        <w:t>1.2. В пункте 7 Положения слова «в области защиты населения и территорий от чрезвычайных ситуаций» заменены словами « по защите населения и территорий от чрезвычайных ситуаций, в том числе по обеспечению безопасности людей на водных объектах».</w:t>
      </w:r>
    </w:p>
    <w:p w:rsidR="00170266" w:rsidRPr="00D370E2" w:rsidRDefault="00170266" w:rsidP="00170266">
      <w:pPr>
        <w:jc w:val="both"/>
      </w:pPr>
      <w:r>
        <w:t xml:space="preserve">       2. Данное постановление вступает в силу со дня его официального опубликования (обнародования).</w:t>
      </w:r>
    </w:p>
    <w:p w:rsidR="00F45132" w:rsidRPr="00D370E2" w:rsidRDefault="00170266" w:rsidP="00F45132">
      <w:pPr>
        <w:ind w:left="360"/>
        <w:jc w:val="both"/>
      </w:pPr>
      <w:r>
        <w:t xml:space="preserve"> 3</w:t>
      </w:r>
      <w:r w:rsidR="00F45132" w:rsidRPr="00D370E2">
        <w:t xml:space="preserve">.   Контроль исполнением данного постановления оставляю за собой. </w:t>
      </w:r>
    </w:p>
    <w:p w:rsidR="00F45132" w:rsidRPr="00D370E2" w:rsidRDefault="00F45132" w:rsidP="00170266">
      <w:pPr>
        <w:jc w:val="both"/>
      </w:pPr>
    </w:p>
    <w:p w:rsidR="00F45132" w:rsidRDefault="00F45132" w:rsidP="00F45132">
      <w:pPr>
        <w:jc w:val="both"/>
      </w:pPr>
      <w:r w:rsidRPr="00D370E2">
        <w:t xml:space="preserve">Глава </w:t>
      </w:r>
    </w:p>
    <w:p w:rsidR="00F45132" w:rsidRPr="00D370E2" w:rsidRDefault="00F45132" w:rsidP="00F45132">
      <w:pPr>
        <w:jc w:val="both"/>
      </w:pPr>
      <w:proofErr w:type="spellStart"/>
      <w:r>
        <w:t>Весенненского</w:t>
      </w:r>
      <w:proofErr w:type="spellEnd"/>
      <w:r>
        <w:t xml:space="preserve"> сельсовета                                                                                 В.В. Иванов</w:t>
      </w:r>
    </w:p>
    <w:p w:rsidR="00F45132" w:rsidRPr="00FC06F4" w:rsidRDefault="00F45132" w:rsidP="00484452">
      <w:pPr>
        <w:jc w:val="right"/>
      </w:pPr>
      <w:r w:rsidRPr="00FC06F4">
        <w:lastRenderedPageBreak/>
        <w:t>УТВЕРЖДЕНО</w:t>
      </w:r>
    </w:p>
    <w:p w:rsidR="00F45132" w:rsidRPr="00FC06F4" w:rsidRDefault="00F45132" w:rsidP="00F45132">
      <w:pPr>
        <w:ind w:left="5940"/>
      </w:pPr>
      <w:r w:rsidRPr="00FC06F4">
        <w:t xml:space="preserve">постановлением </w:t>
      </w:r>
      <w:r>
        <w:t xml:space="preserve"> Г</w:t>
      </w:r>
      <w:r w:rsidRPr="00FC06F4">
        <w:t xml:space="preserve">лавы </w:t>
      </w:r>
    </w:p>
    <w:p w:rsidR="00F45132" w:rsidRPr="00FC06F4" w:rsidRDefault="00F45132" w:rsidP="00F45132">
      <w:pPr>
        <w:ind w:left="5940"/>
        <w:jc w:val="both"/>
      </w:pPr>
      <w:proofErr w:type="spellStart"/>
      <w:r>
        <w:t>Весенненского</w:t>
      </w:r>
      <w:proofErr w:type="spellEnd"/>
      <w:r>
        <w:t xml:space="preserve"> сельсовета         от 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3"/>
        </w:smartTagPr>
        <w:r>
          <w:t>10.12.2013</w:t>
        </w:r>
      </w:smartTag>
      <w:r>
        <w:t xml:space="preserve"> г. № 88-п</w:t>
      </w:r>
    </w:p>
    <w:p w:rsidR="00F45132" w:rsidRPr="00FC06F4" w:rsidRDefault="00F45132" w:rsidP="00F45132">
      <w:pPr>
        <w:jc w:val="both"/>
      </w:pPr>
    </w:p>
    <w:p w:rsidR="00F45132" w:rsidRPr="002952B7" w:rsidRDefault="00F45132" w:rsidP="00F45132">
      <w:pPr>
        <w:jc w:val="center"/>
        <w:rPr>
          <w:b/>
        </w:rPr>
      </w:pPr>
      <w:r w:rsidRPr="002952B7">
        <w:rPr>
          <w:b/>
        </w:rPr>
        <w:t>ПОЛОЖЕНИЕ</w:t>
      </w:r>
    </w:p>
    <w:p w:rsidR="00F45132" w:rsidRPr="002952B7" w:rsidRDefault="00F45132" w:rsidP="00F45132">
      <w:pPr>
        <w:jc w:val="center"/>
        <w:rPr>
          <w:b/>
        </w:rPr>
      </w:pPr>
      <w:r w:rsidRPr="002952B7">
        <w:rPr>
          <w:b/>
        </w:rPr>
        <w:t>о местном звене предупреждения и ликвидации чрезвычайных ситуаций</w:t>
      </w:r>
    </w:p>
    <w:p w:rsidR="00F45132" w:rsidRPr="002952B7" w:rsidRDefault="00F45132" w:rsidP="00F45132">
      <w:pPr>
        <w:jc w:val="center"/>
        <w:rPr>
          <w:b/>
        </w:rPr>
      </w:pPr>
      <w:r w:rsidRPr="002952B7">
        <w:rPr>
          <w:b/>
        </w:rPr>
        <w:t xml:space="preserve"> муниципального образования </w:t>
      </w:r>
      <w:proofErr w:type="spellStart"/>
      <w:r w:rsidRPr="002952B7">
        <w:rPr>
          <w:b/>
        </w:rPr>
        <w:t>Весенненский</w:t>
      </w:r>
      <w:proofErr w:type="spellEnd"/>
      <w:r w:rsidRPr="002952B7">
        <w:rPr>
          <w:b/>
        </w:rPr>
        <w:t xml:space="preserve"> сельсовет </w:t>
      </w:r>
    </w:p>
    <w:p w:rsidR="00F45132" w:rsidRPr="002952B7" w:rsidRDefault="00F45132" w:rsidP="00F45132">
      <w:pPr>
        <w:rPr>
          <w:b/>
        </w:rPr>
      </w:pPr>
    </w:p>
    <w:p w:rsidR="00F45132" w:rsidRPr="00FC06F4" w:rsidRDefault="00F45132" w:rsidP="00F45132">
      <w:pPr>
        <w:numPr>
          <w:ilvl w:val="0"/>
          <w:numId w:val="2"/>
        </w:numPr>
        <w:jc w:val="both"/>
      </w:pPr>
      <w:r w:rsidRPr="00FC06F4">
        <w:t xml:space="preserve">Настоящее Положение определяет порядок организации и функционирования местного звена предупреждения и ликвидации чрезвычайных ситуаций муниципального образования </w:t>
      </w:r>
      <w:proofErr w:type="spellStart"/>
      <w:r>
        <w:t>Весенненский</w:t>
      </w:r>
      <w:proofErr w:type="spellEnd"/>
      <w:r w:rsidRPr="00FC06F4">
        <w:t xml:space="preserve"> сельсовет.</w:t>
      </w:r>
    </w:p>
    <w:p w:rsidR="00F45132" w:rsidRPr="00FC06F4" w:rsidRDefault="00170266" w:rsidP="00F45132">
      <w:pPr>
        <w:numPr>
          <w:ilvl w:val="0"/>
          <w:numId w:val="2"/>
        </w:numPr>
        <w:jc w:val="both"/>
      </w:pPr>
      <w:r>
        <w:t xml:space="preserve">Единая система </w:t>
      </w:r>
      <w:r w:rsidR="0011240B">
        <w:t>объединяет</w:t>
      </w:r>
      <w:r>
        <w:t xml:space="preserve"> органы местного самоуправления и организаци</w:t>
      </w:r>
      <w:r w:rsidR="0011240B">
        <w:t>й, в полномочия которых входит решение вопросов в области защиты населения и территорий от чрезвычайных ситуаций, в том числе по обеспечению безопасности людей на водных объектах.</w:t>
      </w:r>
    </w:p>
    <w:p w:rsidR="00F45132" w:rsidRPr="00FC06F4" w:rsidRDefault="00F45132" w:rsidP="00F45132">
      <w:pPr>
        <w:numPr>
          <w:ilvl w:val="0"/>
          <w:numId w:val="2"/>
        </w:numPr>
        <w:jc w:val="both"/>
      </w:pPr>
      <w:r w:rsidRPr="00FC06F4">
        <w:t xml:space="preserve">Органы управления местного звена предупреждения и ликвидации чрезвычайных ситуаций муниципального образования </w:t>
      </w:r>
      <w:proofErr w:type="spellStart"/>
      <w:r>
        <w:t>Весенненский</w:t>
      </w:r>
      <w:proofErr w:type="spellEnd"/>
      <w:r w:rsidRPr="00FC06F4">
        <w:t xml:space="preserve"> сельсовет  объединяют объектовые органы управления по предупреждению и ликвидации чрезвычайных ситуаций, предусмотренных Федеральным законом "О защите населения и мероприятий от чрезвычайных ситуаций природного и техногенного характера.</w:t>
      </w:r>
    </w:p>
    <w:p w:rsidR="00F45132" w:rsidRPr="00FC06F4" w:rsidRDefault="00F45132" w:rsidP="00F45132">
      <w:pPr>
        <w:numPr>
          <w:ilvl w:val="0"/>
          <w:numId w:val="2"/>
        </w:numPr>
        <w:jc w:val="both"/>
      </w:pPr>
      <w:r w:rsidRPr="00FC06F4">
        <w:t>На объектовом уровне приказами руководителей создаются органы управления – комиссии по предупреждению и ликвидации чрезвычайных ситуаций и обеспечению пожарной безопасности; резервы финансовых и материальных ресурсов.</w:t>
      </w:r>
    </w:p>
    <w:p w:rsidR="00F45132" w:rsidRPr="00FC06F4" w:rsidRDefault="00F45132" w:rsidP="00F45132">
      <w:pPr>
        <w:numPr>
          <w:ilvl w:val="0"/>
          <w:numId w:val="2"/>
        </w:numPr>
        <w:jc w:val="both"/>
      </w:pPr>
      <w:r w:rsidRPr="00FC06F4">
        <w:t>Координационными органами территориальной подсистемы предупреждения и ликвидации чрезвычайных ситуаций Республики Хакасия являются</w:t>
      </w:r>
      <w:proofErr w:type="gramStart"/>
      <w:r w:rsidRPr="00FC06F4">
        <w:t xml:space="preserve"> :</w:t>
      </w:r>
      <w:proofErr w:type="gramEnd"/>
    </w:p>
    <w:p w:rsidR="00F45132" w:rsidRPr="00FC06F4" w:rsidRDefault="00F45132" w:rsidP="00F45132">
      <w:pPr>
        <w:numPr>
          <w:ilvl w:val="0"/>
          <w:numId w:val="3"/>
        </w:numPr>
        <w:jc w:val="both"/>
      </w:pPr>
      <w:r w:rsidRPr="00FC06F4">
        <w:t xml:space="preserve">-на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t>Весенненский</w:t>
      </w:r>
      <w:proofErr w:type="spellEnd"/>
      <w:r w:rsidRPr="00FC06F4">
        <w:t xml:space="preserve"> сельсовет;</w:t>
      </w:r>
    </w:p>
    <w:p w:rsidR="00F45132" w:rsidRPr="00FC06F4" w:rsidRDefault="00F45132" w:rsidP="00F45132">
      <w:pPr>
        <w:numPr>
          <w:ilvl w:val="0"/>
          <w:numId w:val="3"/>
        </w:numPr>
        <w:jc w:val="both"/>
      </w:pPr>
      <w:r w:rsidRPr="00FC06F4">
        <w:t>-на объектовом уровне (в пределах организации, объекта) – Комиссия по предупреждению и ликвидации чрезвычайных ситуаций и обеспечению пожарной безопасности организации, объекта.</w:t>
      </w:r>
    </w:p>
    <w:p w:rsidR="00F45132" w:rsidRPr="00FC06F4" w:rsidRDefault="00F45132" w:rsidP="00F45132">
      <w:pPr>
        <w:numPr>
          <w:ilvl w:val="0"/>
          <w:numId w:val="2"/>
        </w:numPr>
        <w:jc w:val="both"/>
      </w:pPr>
      <w:r w:rsidRPr="00FC06F4">
        <w:t>Комиссия по предупреждению и ликвидации чрезвычайных ситуаций и обеспечению пожарной безопасности</w:t>
      </w:r>
      <w:r>
        <w:t xml:space="preserve"> на территории </w:t>
      </w:r>
      <w:r w:rsidRPr="00FC06F4">
        <w:t xml:space="preserve"> муниципального образования </w:t>
      </w:r>
      <w:proofErr w:type="spellStart"/>
      <w:r>
        <w:t>Весенненский</w:t>
      </w:r>
      <w:proofErr w:type="spellEnd"/>
      <w:r w:rsidRPr="00FC06F4">
        <w:t xml:space="preserve"> сельсовет</w:t>
      </w:r>
      <w:r>
        <w:t xml:space="preserve"> возглавляется главой </w:t>
      </w:r>
      <w:proofErr w:type="spellStart"/>
      <w:r>
        <w:t>Весенненского</w:t>
      </w:r>
      <w:proofErr w:type="spellEnd"/>
      <w:r>
        <w:t xml:space="preserve"> сельсовета</w:t>
      </w:r>
      <w:r w:rsidRPr="00FC06F4">
        <w:t>,</w:t>
      </w:r>
      <w:r>
        <w:t xml:space="preserve"> комиссии структурных подразделений администрации </w:t>
      </w:r>
      <w:proofErr w:type="spellStart"/>
      <w:r>
        <w:t>Весенненского</w:t>
      </w:r>
      <w:proofErr w:type="spellEnd"/>
      <w:r>
        <w:t xml:space="preserve"> сельсовета возглавляются</w:t>
      </w:r>
      <w:r w:rsidRPr="00FC06F4">
        <w:t xml:space="preserve"> соответствующими руководителями или их заместителями. </w:t>
      </w:r>
    </w:p>
    <w:p w:rsidR="00F45132" w:rsidRPr="00FC06F4" w:rsidRDefault="00F45132" w:rsidP="00F45132">
      <w:pPr>
        <w:numPr>
          <w:ilvl w:val="0"/>
          <w:numId w:val="2"/>
        </w:numPr>
        <w:jc w:val="both"/>
      </w:pPr>
      <w:r>
        <w:t>Постоянно действующим</w:t>
      </w:r>
      <w:r w:rsidRPr="00FC06F4">
        <w:t xml:space="preserve"> орган</w:t>
      </w:r>
      <w:r>
        <w:t>о</w:t>
      </w:r>
      <w:r w:rsidRPr="00FC06F4">
        <w:t>м управления местного звена подсистемы предупреждения и ликвидации чрезвычайных ситуаций являются:</w:t>
      </w:r>
    </w:p>
    <w:p w:rsidR="00F45132" w:rsidRPr="00FC06F4" w:rsidRDefault="00F45132" w:rsidP="00F45132">
      <w:pPr>
        <w:numPr>
          <w:ilvl w:val="1"/>
          <w:numId w:val="2"/>
        </w:numPr>
        <w:jc w:val="both"/>
      </w:pPr>
      <w:r w:rsidRPr="00FC06F4">
        <w:t xml:space="preserve">на местном уровне – комиссия по предупреждению и ликвидации чрезвычайных ситуаций муниципального образования </w:t>
      </w:r>
      <w:r>
        <w:t xml:space="preserve"> </w:t>
      </w:r>
      <w:proofErr w:type="spellStart"/>
      <w:r>
        <w:t>Весенненский</w:t>
      </w:r>
      <w:proofErr w:type="spellEnd"/>
      <w:r w:rsidRPr="00FC06F4">
        <w:t xml:space="preserve"> сельсовет; </w:t>
      </w:r>
    </w:p>
    <w:p w:rsidR="00F45132" w:rsidRPr="0011240B" w:rsidRDefault="00F45132" w:rsidP="00F45132">
      <w:pPr>
        <w:numPr>
          <w:ilvl w:val="1"/>
          <w:numId w:val="2"/>
        </w:numPr>
        <w:jc w:val="both"/>
      </w:pPr>
      <w:r w:rsidRPr="00FC06F4">
        <w:t xml:space="preserve">на объектовом уровне – работники управлений, организаций, специально уполномоченные решать </w:t>
      </w:r>
      <w:r w:rsidR="0011240B" w:rsidRPr="0011240B">
        <w:t>задачи по защите населения и территорий от чрезвычайных ситуаций, в том числе по обеспечению безопасности людей на водных объектах</w:t>
      </w:r>
      <w:r w:rsidRPr="0011240B">
        <w:t xml:space="preserve">. </w:t>
      </w:r>
    </w:p>
    <w:p w:rsidR="00F45132" w:rsidRPr="00FC06F4" w:rsidRDefault="00F45132" w:rsidP="00F45132">
      <w:pPr>
        <w:numPr>
          <w:ilvl w:val="0"/>
          <w:numId w:val="2"/>
        </w:numPr>
        <w:jc w:val="both"/>
      </w:pPr>
      <w:r w:rsidRPr="00FC06F4">
        <w:t>Постоянно действующие органы управления создаются и осуществляют свою деятельность в порядке, установленном законодательством</w:t>
      </w:r>
      <w:r>
        <w:t xml:space="preserve"> </w:t>
      </w:r>
      <w:r w:rsidRPr="00FC06F4">
        <w:t xml:space="preserve"> Российской Федерации, Республики Хакасия и иными нормативными актами.</w:t>
      </w:r>
    </w:p>
    <w:p w:rsidR="00F45132" w:rsidRPr="00FC06F4" w:rsidRDefault="00F45132" w:rsidP="00F45132">
      <w:pPr>
        <w:jc w:val="both"/>
      </w:pPr>
    </w:p>
    <w:p w:rsidR="00F45132" w:rsidRDefault="00F45132" w:rsidP="00F45132">
      <w:pPr>
        <w:numPr>
          <w:ilvl w:val="0"/>
          <w:numId w:val="2"/>
        </w:numPr>
        <w:jc w:val="both"/>
      </w:pPr>
      <w:r w:rsidRPr="00FC06F4">
        <w:lastRenderedPageBreak/>
        <w:t xml:space="preserve">К силам и средствам местного звена территориальной подсистемы РСЧС относятся силы и средства постоянной готовности, предназначенные для оперативного реагирования на чрезвычайные ситуации и проведения работ по их ликвидации. </w:t>
      </w:r>
    </w:p>
    <w:p w:rsidR="00F45132" w:rsidRPr="00FC06F4" w:rsidRDefault="00F45132" w:rsidP="00F45132">
      <w:pPr>
        <w:ind w:left="720" w:hanging="360"/>
        <w:jc w:val="both"/>
      </w:pPr>
      <w:r>
        <w:t xml:space="preserve">10. </w:t>
      </w:r>
      <w:r w:rsidRPr="00FC06F4">
        <w:t xml:space="preserve">Основу сил </w:t>
      </w:r>
      <w:r>
        <w:t xml:space="preserve">постоянной готовности муниципального образования </w:t>
      </w:r>
      <w:proofErr w:type="spellStart"/>
      <w:r>
        <w:t>Весенненского</w:t>
      </w:r>
      <w:proofErr w:type="spellEnd"/>
      <w:r>
        <w:t xml:space="preserve"> сельсовета составляет</w:t>
      </w:r>
      <w:r w:rsidRPr="00FC06F4">
        <w:t xml:space="preserve"> </w:t>
      </w:r>
      <w:r>
        <w:t xml:space="preserve"> добровольная пожарная дружина, оснащенная</w:t>
      </w:r>
      <w:r w:rsidRPr="00FC06F4">
        <w:t xml:space="preserve"> </w:t>
      </w:r>
      <w:r>
        <w:t xml:space="preserve">        </w:t>
      </w:r>
      <w:r w:rsidRPr="00FC06F4">
        <w:t xml:space="preserve">необходимыми инструментами и техникой. </w:t>
      </w:r>
    </w:p>
    <w:p w:rsidR="00F45132" w:rsidRPr="00FC06F4" w:rsidRDefault="00F45132" w:rsidP="00F45132">
      <w:pPr>
        <w:ind w:left="720" w:hanging="360"/>
        <w:jc w:val="both"/>
      </w:pPr>
      <w:r>
        <w:t>11.</w:t>
      </w:r>
      <w:r w:rsidRPr="00FC06F4">
        <w:t xml:space="preserve">Состав и структуру сил постоянной готовности определяют органы местного самоуправления, организации, службы исходя из возложенных на них задач, по предупреждению и ликвидации чрезвычайных ситуаций. 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>Привлечение аварийных групп, медицинских, пожарных служб, групп охраны общественного порядка и других необходимых сил осуществляется в соответствие планов взаимодействия.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 xml:space="preserve"> Подготовка работников местного самоуправления, руководящего состава объектов и управлений к действиям по предупреждению и ликвидации чрезвычайных ситуаций осуществляется в порядке</w:t>
      </w:r>
      <w:r>
        <w:t>,</w:t>
      </w:r>
      <w:r w:rsidRPr="00FC06F4">
        <w:t xml:space="preserve"> установленном Правительством Российской Федерации, Правительством Республики Хакасия, </w:t>
      </w:r>
      <w:r>
        <w:t>нормативно-правовыми актами</w:t>
      </w:r>
      <w:r w:rsidRPr="00FC06F4">
        <w:t xml:space="preserve"> муниципального образования </w:t>
      </w:r>
      <w:r>
        <w:t xml:space="preserve"> </w:t>
      </w:r>
      <w:proofErr w:type="spellStart"/>
      <w:r>
        <w:t>Весенненский</w:t>
      </w:r>
      <w:proofErr w:type="spellEnd"/>
      <w:r w:rsidRPr="00FC06F4">
        <w:t xml:space="preserve"> сельсовет. 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 xml:space="preserve">Для ликвидации чрезвычайных ситуаций создаются и используются резервы финансовых и материальных ресурсов органов местного самоуправления, организаций. 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>Порядок создания, использования и восполнения резервов</w:t>
      </w:r>
      <w:r>
        <w:t>,</w:t>
      </w:r>
      <w:r w:rsidRPr="00FC06F4">
        <w:t xml:space="preserve"> финансовых и материальных ресурсов определяется законодательством Российской Федерации, нормативно-правовыми актами органов местного самоуправления. Объем резервов материальных ресурсов для ликвидации чрезвычайных ситуаций, а также </w:t>
      </w:r>
      <w:proofErr w:type="gramStart"/>
      <w:r w:rsidRPr="00FC06F4">
        <w:t>контроль за</w:t>
      </w:r>
      <w:proofErr w:type="gramEnd"/>
      <w:r w:rsidRPr="00FC06F4">
        <w:t xml:space="preserve"> их созданием, хранением, использованием устанавливаются создающим их органом. 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 xml:space="preserve">Управление территориальной подсистемы осуществляется с использованием системы связи и оповещения, каналов сети связи общего пользования, единой дежурно-диспетчерской службы, обеспечивающих доведение сигналов и информации до органов управления всех уровней местного звена территориальной подсистемы РСЧС. 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>Для приема сообщений в чрезвычайных ситуациях, в том числе вызванных пожарами, в телефонных сетях населенных пунктов уст</w:t>
      </w:r>
      <w:r>
        <w:t xml:space="preserve">анавливается единый номер – 01, 2-11-01 </w:t>
      </w:r>
      <w:proofErr w:type="gramStart"/>
      <w:r>
        <w:t xml:space="preserve">( </w:t>
      </w:r>
      <w:proofErr w:type="gramEnd"/>
      <w:r>
        <w:t>сотовый – 010,112)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>Сроки и формы представления информации устанавливаются Министерством по делам ГО и ЧС Республики Хакасия.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>Проведение мероприятий по предупреждению и ликвидации чрезвычайных ситуаций в рамках местного звена территориальной подсистемы РСЧС осуществляются на основе планов органов местного самоуправления</w:t>
      </w:r>
      <w:r>
        <w:t>, структурных подразделений и</w:t>
      </w:r>
      <w:r w:rsidRPr="00FC06F4">
        <w:t xml:space="preserve"> организаций. </w:t>
      </w:r>
    </w:p>
    <w:p w:rsidR="00F45132" w:rsidRPr="00FC06F4" w:rsidRDefault="00F45132" w:rsidP="00F45132">
      <w:pPr>
        <w:numPr>
          <w:ilvl w:val="0"/>
          <w:numId w:val="8"/>
        </w:numPr>
        <w:jc w:val="both"/>
      </w:pPr>
      <w:r w:rsidRPr="00FC06F4">
        <w:t>При отсутствии угрозы возникновения чрезвычайных ситуаций на территории местного самоуправления система РСЧС функционирует в режиме повседневной деятельности.</w:t>
      </w:r>
    </w:p>
    <w:p w:rsidR="00F45132" w:rsidRPr="00FC06F4" w:rsidRDefault="00F45132" w:rsidP="00F45132">
      <w:pPr>
        <w:ind w:left="720" w:hanging="360"/>
        <w:jc w:val="both"/>
      </w:pPr>
      <w:r w:rsidRPr="00FC06F4">
        <w:t xml:space="preserve"> </w:t>
      </w:r>
      <w:r>
        <w:t>21.</w:t>
      </w:r>
      <w:r w:rsidRPr="00FC06F4">
        <w:t>Решением главы муниципального образования</w:t>
      </w:r>
      <w:r>
        <w:t>, структурных подразделений</w:t>
      </w:r>
      <w:r w:rsidRPr="00FC06F4">
        <w:t xml:space="preserve"> и </w:t>
      </w:r>
      <w:proofErr w:type="gramStart"/>
      <w:r w:rsidRPr="00FC06F4">
        <w:t>организаций</w:t>
      </w:r>
      <w:proofErr w:type="gramEnd"/>
      <w:r w:rsidRPr="00FC06F4">
        <w:t xml:space="preserve"> на территории которых могут возникнуть или возникли чрезвычайные ситуации может устанавливаться одни из следующих режимов: </w:t>
      </w:r>
    </w:p>
    <w:p w:rsidR="00F45132" w:rsidRPr="00FC06F4" w:rsidRDefault="00F45132" w:rsidP="00F45132">
      <w:pPr>
        <w:ind w:left="720"/>
        <w:jc w:val="both"/>
      </w:pPr>
      <w:r w:rsidRPr="00FC06F4">
        <w:t xml:space="preserve">а) режим повышенной готовности – при угрозе возникновения чрезвычайных ситуаций; </w:t>
      </w:r>
    </w:p>
    <w:p w:rsidR="00F45132" w:rsidRPr="00FC06F4" w:rsidRDefault="00F45132" w:rsidP="00F45132">
      <w:pPr>
        <w:ind w:left="720"/>
        <w:jc w:val="both"/>
      </w:pPr>
      <w:r w:rsidRPr="00FC06F4">
        <w:t>б) режим чрезвычайной ситуации – при возникновении и ликвидации чрезвычайной ситуации.</w:t>
      </w:r>
    </w:p>
    <w:p w:rsidR="00F45132" w:rsidRPr="00FC06F4" w:rsidRDefault="00F45132" w:rsidP="00F45132">
      <w:pPr>
        <w:numPr>
          <w:ilvl w:val="0"/>
          <w:numId w:val="9"/>
        </w:numPr>
        <w:jc w:val="both"/>
      </w:pPr>
      <w:r w:rsidRPr="00FC06F4">
        <w:lastRenderedPageBreak/>
        <w:t xml:space="preserve">Решением главы муниципального образования и руководителей организаций о введении для соответствующих органов управления и сил режима повышенной готовности или режима чрезвычайной ситуации определяются: </w:t>
      </w:r>
    </w:p>
    <w:p w:rsidR="00F45132" w:rsidRPr="00FC06F4" w:rsidRDefault="00F45132" w:rsidP="00F45132">
      <w:pPr>
        <w:ind w:left="360"/>
        <w:jc w:val="both"/>
      </w:pPr>
      <w:r w:rsidRPr="00FC06F4">
        <w:t xml:space="preserve">а) обстоятельства, послужившие основанием для введения режима повышенной готовности и режима чрезвычайной ситуации; </w:t>
      </w:r>
    </w:p>
    <w:p w:rsidR="00F45132" w:rsidRPr="00FC06F4" w:rsidRDefault="00F45132" w:rsidP="00F45132">
      <w:pPr>
        <w:ind w:left="360"/>
        <w:jc w:val="both"/>
      </w:pPr>
      <w:r w:rsidRPr="00FC06F4">
        <w:t xml:space="preserve">б) границы территорий, на которой может возникнуть чрезвычайная ситуация, или границы зоны чрезвычайной ситуации; </w:t>
      </w:r>
    </w:p>
    <w:p w:rsidR="00F45132" w:rsidRPr="00FC06F4" w:rsidRDefault="00F45132" w:rsidP="00F45132">
      <w:pPr>
        <w:tabs>
          <w:tab w:val="right" w:pos="9071"/>
        </w:tabs>
        <w:ind w:left="360"/>
        <w:jc w:val="both"/>
      </w:pPr>
      <w:r w:rsidRPr="00FC06F4">
        <w:t xml:space="preserve">в) силы и средства, привлекаемые на чрезвычайную ситуацию; </w:t>
      </w:r>
      <w:r w:rsidRPr="00FC06F4">
        <w:tab/>
      </w:r>
    </w:p>
    <w:p w:rsidR="00F45132" w:rsidRPr="00FC06F4" w:rsidRDefault="00F45132" w:rsidP="00F45132">
      <w:pPr>
        <w:ind w:left="360"/>
        <w:jc w:val="both"/>
      </w:pPr>
      <w:r w:rsidRPr="00FC06F4">
        <w:t xml:space="preserve">г) перечень мер по обеспечению защиты населению от чрезвычайных ситуаций или организация ее ликвидации; </w:t>
      </w:r>
    </w:p>
    <w:p w:rsidR="00F45132" w:rsidRPr="00FC06F4" w:rsidRDefault="00F45132" w:rsidP="00F45132">
      <w:pPr>
        <w:ind w:left="360"/>
        <w:jc w:val="both"/>
      </w:pPr>
      <w:proofErr w:type="spellStart"/>
      <w:r w:rsidRPr="00FC06F4">
        <w:t>д</w:t>
      </w:r>
      <w:proofErr w:type="spellEnd"/>
      <w:r w:rsidRPr="00FC06F4">
        <w:t xml:space="preserve">) должностные лица ответственные за осуществляемые мероприятия по предупреждению или ликвидации чрезвычайной ситуации. </w:t>
      </w:r>
    </w:p>
    <w:p w:rsidR="00F45132" w:rsidRPr="00FC06F4" w:rsidRDefault="00F45132" w:rsidP="00F45132">
      <w:pPr>
        <w:ind w:left="720" w:hanging="360"/>
        <w:jc w:val="both"/>
      </w:pPr>
      <w:r>
        <w:t>23.</w:t>
      </w:r>
      <w:r w:rsidRPr="00FC06F4">
        <w:t>Руководители местного самоуправления должны информировать население о введении на конкретной территории соответствующего режима и других действиях в рамках данного режима.</w:t>
      </w:r>
    </w:p>
    <w:p w:rsidR="00F45132" w:rsidRPr="00FC06F4" w:rsidRDefault="00F45132" w:rsidP="00F45132">
      <w:pPr>
        <w:numPr>
          <w:ilvl w:val="0"/>
          <w:numId w:val="10"/>
        </w:numPr>
        <w:jc w:val="both"/>
      </w:pPr>
      <w:r w:rsidRPr="00FC06F4">
        <w:t>При устранении обстоятельств, послуживших основанием для введения определенного режима, отменяют установленный режим функционирования органов управления и сил территориальной подсистемы.</w:t>
      </w:r>
    </w:p>
    <w:p w:rsidR="00F45132" w:rsidRPr="00FC06F4" w:rsidRDefault="00F45132" w:rsidP="00F45132">
      <w:pPr>
        <w:numPr>
          <w:ilvl w:val="0"/>
          <w:numId w:val="10"/>
        </w:numPr>
        <w:jc w:val="both"/>
      </w:pPr>
      <w:r w:rsidRPr="00FC06F4">
        <w:t>Основными мероприятиями</w:t>
      </w:r>
      <w:r>
        <w:t>,</w:t>
      </w:r>
      <w:r w:rsidRPr="00FC06F4">
        <w:t xml:space="preserve"> проводимыми органами самоуправления и силами местного звена, являются: </w:t>
      </w:r>
    </w:p>
    <w:p w:rsidR="00F45132" w:rsidRPr="00FC06F4" w:rsidRDefault="00F45132" w:rsidP="00F45132">
      <w:pPr>
        <w:ind w:left="360"/>
        <w:jc w:val="both"/>
      </w:pPr>
      <w:r w:rsidRPr="00FC06F4">
        <w:t xml:space="preserve">а) в режиме повседневной деятельности: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>изучение состояния окружающей среды</w:t>
      </w:r>
      <w:r>
        <w:t>, мониторинг опасных природных явлений и техногенных процессов, способных привести к возникновению чрезвычайных ситуаций,</w:t>
      </w:r>
      <w:r w:rsidRPr="00FC06F4">
        <w:t xml:space="preserve"> прогнозирование чрезвычайных ситуаций;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 xml:space="preserve">сбор,  обработка и обмен в установленном порядке защиты населения и территорий от чрезвычайных ситуаций и обеспечение пожарной безопасности;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 xml:space="preserve">планирование действий органов управления и сил местного звена ТП РСЧС организация подготовки и их деятельности;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 xml:space="preserve">подготовка населения </w:t>
      </w:r>
      <w:r>
        <w:t>в области защиты от чрезвычайных ситуаций, в том числе к действиям при получении сигналов экстренного оповещения</w:t>
      </w:r>
      <w:r w:rsidRPr="00FC06F4">
        <w:t xml:space="preserve">;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 xml:space="preserve">руководство созданием и хранением резервов материальных ресурсов для ликвидации чрезвычайных ситуаций; 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 xml:space="preserve">проведение мероприятий по подготовке к эвакуации населения, материальных и культурных ценностей, эвакуация, возвращение населения  в места постоянного проживания, а также жизнеобеспечение населения в чрезвычайной ситуации; </w:t>
      </w:r>
    </w:p>
    <w:p w:rsidR="00F45132" w:rsidRPr="00FC06F4" w:rsidRDefault="00F45132" w:rsidP="00F45132">
      <w:pPr>
        <w:numPr>
          <w:ilvl w:val="0"/>
          <w:numId w:val="4"/>
        </w:numPr>
        <w:jc w:val="both"/>
      </w:pPr>
      <w:r w:rsidRPr="00FC06F4">
        <w:t>ведение статистической отчетности о чрезвычайных ситуациях.</w:t>
      </w:r>
    </w:p>
    <w:p w:rsidR="00F45132" w:rsidRPr="00FC06F4" w:rsidRDefault="00F45132" w:rsidP="00F45132">
      <w:pPr>
        <w:ind w:left="360"/>
        <w:jc w:val="both"/>
      </w:pPr>
      <w:r w:rsidRPr="00FC06F4">
        <w:t xml:space="preserve"> б) в режиме повышенной готовности: 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t xml:space="preserve">усиление </w:t>
      </w:r>
      <w:proofErr w:type="gramStart"/>
      <w:r w:rsidRPr="00FC06F4">
        <w:t xml:space="preserve">контроля </w:t>
      </w:r>
      <w:r>
        <w:t>за</w:t>
      </w:r>
      <w:proofErr w:type="gramEnd"/>
      <w: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</w:t>
      </w:r>
      <w:r w:rsidRPr="00FC06F4">
        <w:t>прогнозирование чрезвычайных ситуаций</w:t>
      </w:r>
      <w:r>
        <w:t>, а также оценка их социально-экономических последствий</w:t>
      </w:r>
      <w:r w:rsidRPr="00FC06F4">
        <w:t xml:space="preserve">; 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t>введение при необходимости круглосуточного дежурства на стационарных пунктах управления;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t>непрерывный сбор, обработка и передача информации руководству, информирование населения о приемах и методах защиты;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t>принятие оперативных мер по предупреждению возникновения и развития чрезвычайных ситуаций, повышения устойчивости и безопасности функционирования организаций в чрезвычайных ситуациях;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t>уточнение планов действий (взаимодействий) по предупреждению и ликвидации чрезвычайных и иных документов;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lastRenderedPageBreak/>
        <w:t>при необходимости формирование оперативных групп и выдвижение их в предполагаемые районы действий, а также привлечение сил и средств;</w:t>
      </w:r>
    </w:p>
    <w:p w:rsidR="00F45132" w:rsidRPr="00FC06F4" w:rsidRDefault="00F45132" w:rsidP="00F45132">
      <w:pPr>
        <w:numPr>
          <w:ilvl w:val="0"/>
          <w:numId w:val="5"/>
        </w:numPr>
        <w:jc w:val="both"/>
      </w:pPr>
      <w:r w:rsidRPr="00FC06F4">
        <w:t>восполнение при необходимости резервов материальных ресурсов, созданных для ликвидации чрезвычайных ситуаций.</w:t>
      </w:r>
    </w:p>
    <w:p w:rsidR="00F45132" w:rsidRPr="00FC06F4" w:rsidRDefault="00F45132" w:rsidP="00F45132">
      <w:pPr>
        <w:ind w:left="360"/>
        <w:jc w:val="both"/>
      </w:pPr>
      <w:r w:rsidRPr="00FC06F4">
        <w:t>в) в режиме чрезвычайной ситуации:</w:t>
      </w:r>
    </w:p>
    <w:p w:rsidR="00F45132" w:rsidRDefault="00F45132" w:rsidP="00F45132">
      <w:pPr>
        <w:numPr>
          <w:ilvl w:val="0"/>
          <w:numId w:val="6"/>
        </w:numPr>
        <w:jc w:val="both"/>
      </w:pPr>
      <w:r w:rsidRPr="00FC06F4">
        <w:t xml:space="preserve">непрерывный </w:t>
      </w:r>
      <w:proofErr w:type="gramStart"/>
      <w:r w:rsidRPr="00FC06F4">
        <w:t>контроль за</w:t>
      </w:r>
      <w:proofErr w:type="gramEnd"/>
      <w:r w:rsidRPr="00FC06F4">
        <w:t xml:space="preserve"> состоянием окружающей среды,</w:t>
      </w:r>
      <w:r>
        <w:t xml:space="preserve"> мониторинг и прогнозирование развития возникших чрезвычайных ситуаций, а также оценка их социально-экономических </w:t>
      </w:r>
      <w:r w:rsidRPr="00FC06F4">
        <w:t xml:space="preserve"> последствий;</w:t>
      </w:r>
    </w:p>
    <w:p w:rsidR="00F45132" w:rsidRPr="00FC06F4" w:rsidRDefault="00F45132" w:rsidP="00F45132">
      <w:pPr>
        <w:numPr>
          <w:ilvl w:val="0"/>
          <w:numId w:val="6"/>
        </w:numPr>
        <w:jc w:val="both"/>
      </w:pPr>
      <w:proofErr w:type="gramStart"/>
      <w: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>
        <w:t xml:space="preserve"> восстановления утраченных в результате чрезвычайных ситуаций документов.</w:t>
      </w:r>
    </w:p>
    <w:p w:rsidR="00F45132" w:rsidRPr="00FC06F4" w:rsidRDefault="00F45132" w:rsidP="00F45132">
      <w:pPr>
        <w:numPr>
          <w:ilvl w:val="0"/>
          <w:numId w:val="6"/>
        </w:numPr>
        <w:jc w:val="both"/>
      </w:pPr>
      <w:r w:rsidRPr="00FC06F4">
        <w:t>оповещение руководителей республиканских органов исполнительной власти, органов местного самоуправления и организаций, а также населения о возникших чрезвычайных ситуациях;</w:t>
      </w:r>
    </w:p>
    <w:p w:rsidR="00F45132" w:rsidRPr="00FC06F4" w:rsidRDefault="00F45132" w:rsidP="00F45132">
      <w:pPr>
        <w:numPr>
          <w:ilvl w:val="0"/>
          <w:numId w:val="6"/>
        </w:numPr>
        <w:jc w:val="both"/>
      </w:pPr>
      <w:proofErr w:type="gramStart"/>
      <w:r w:rsidRPr="00FC06F4">
        <w:t xml:space="preserve">проведение мероприятий по защите населения и территорий </w:t>
      </w:r>
      <w:r>
        <w:t>от чрезвычайных ситуаций;</w:t>
      </w:r>
      <w:r w:rsidRPr="00FC06F4">
        <w:t xml:space="preserve"> организация работ по ликвидации чрезвычайных   ситуаций и всестороннему обеспечению действия сил и средств местного звена территориальной подсистемы, </w:t>
      </w:r>
      <w:r>
        <w:t xml:space="preserve"> </w:t>
      </w:r>
      <w:r w:rsidRPr="00FC06F4">
        <w:t>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  <w:proofErr w:type="gramEnd"/>
    </w:p>
    <w:p w:rsidR="00F45132" w:rsidRPr="00FC06F4" w:rsidRDefault="00F45132" w:rsidP="00F45132">
      <w:pPr>
        <w:numPr>
          <w:ilvl w:val="0"/>
          <w:numId w:val="6"/>
        </w:numPr>
        <w:jc w:val="both"/>
      </w:pPr>
      <w:r w:rsidRPr="00FC06F4">
        <w:t xml:space="preserve">непрерывный сбор, анализ и обмен информацией об обстановке в зоне чрезвычайной ситуации и в ходе проведения работ по ее ликвидации; </w:t>
      </w:r>
    </w:p>
    <w:p w:rsidR="00F45132" w:rsidRPr="00FC06F4" w:rsidRDefault="00F45132" w:rsidP="00F45132">
      <w:pPr>
        <w:numPr>
          <w:ilvl w:val="0"/>
          <w:numId w:val="6"/>
        </w:numPr>
        <w:jc w:val="both"/>
      </w:pPr>
      <w:r w:rsidRPr="00FC06F4">
        <w:t>организация   и   поддержание   непрерывного   взаимодействия республиканских органов   исполнительной  власти, органов местного самоуправления и организаций по вопросам ликвидации чрезвычайных ситуаций и их последствий;</w:t>
      </w:r>
    </w:p>
    <w:p w:rsidR="00F45132" w:rsidRPr="00FC06F4" w:rsidRDefault="00F45132" w:rsidP="00F45132">
      <w:pPr>
        <w:numPr>
          <w:ilvl w:val="0"/>
          <w:numId w:val="6"/>
        </w:numPr>
      </w:pPr>
      <w:r w:rsidRPr="00FC06F4">
        <w:t>проведение мероприятий по жизнеобеспечению населения в чрезвычайных ситуациях.</w:t>
      </w:r>
    </w:p>
    <w:p w:rsidR="00F45132" w:rsidRPr="00FC06F4" w:rsidRDefault="00F45132" w:rsidP="00F45132">
      <w:pPr>
        <w:numPr>
          <w:ilvl w:val="0"/>
          <w:numId w:val="10"/>
        </w:numPr>
        <w:jc w:val="both"/>
      </w:pPr>
      <w:r w:rsidRPr="00FC06F4">
        <w:t>В режиме чрезвычайного положения органы управления и силы территориальной подсистемы функционируют с учетом особого правового режима деятельности органов государственной власти, органов местного самоуправления</w:t>
      </w:r>
      <w:r>
        <w:t xml:space="preserve">, структурных подразделений и организаций согласно подпункту </w:t>
      </w:r>
      <w:r w:rsidRPr="00FC06F4">
        <w:t xml:space="preserve"> в п. </w:t>
      </w:r>
      <w:r>
        <w:t>25</w:t>
      </w:r>
      <w:r w:rsidRPr="00FC06F4">
        <w:t xml:space="preserve"> настоящего положения.</w:t>
      </w:r>
    </w:p>
    <w:p w:rsidR="00F45132" w:rsidRPr="00FC06F4" w:rsidRDefault="00F45132" w:rsidP="00F45132">
      <w:pPr>
        <w:numPr>
          <w:ilvl w:val="0"/>
          <w:numId w:val="10"/>
        </w:numPr>
        <w:jc w:val="both"/>
      </w:pPr>
      <w:r w:rsidRPr="00FC06F4">
        <w:t>Ликвидация  чрезвычайных ситуаций осуществляется  в соответствии со следующей установленной Правительством Российской Федерации классификацией чрезвычайных ситуаций:</w:t>
      </w:r>
    </w:p>
    <w:p w:rsidR="00F45132" w:rsidRPr="00FC06F4" w:rsidRDefault="00F45132" w:rsidP="00F45132">
      <w:pPr>
        <w:ind w:left="180" w:firstLine="540"/>
        <w:jc w:val="both"/>
      </w:pPr>
      <w:r>
        <w:t xml:space="preserve">- </w:t>
      </w:r>
      <w:r w:rsidRPr="00FC06F4">
        <w:t xml:space="preserve">локальной - силами и средствами организации; </w:t>
      </w:r>
    </w:p>
    <w:p w:rsidR="00F45132" w:rsidRPr="00FC06F4" w:rsidRDefault="00F45132" w:rsidP="00F45132">
      <w:pPr>
        <w:ind w:left="180" w:firstLine="540"/>
        <w:jc w:val="both"/>
      </w:pPr>
      <w:r>
        <w:t xml:space="preserve">- </w:t>
      </w:r>
      <w:proofErr w:type="gramStart"/>
      <w:r w:rsidRPr="00FC06F4">
        <w:t>местной</w:t>
      </w:r>
      <w:proofErr w:type="gramEnd"/>
      <w:r w:rsidRPr="00FC06F4">
        <w:t xml:space="preserve"> - силами и средствами органа местного самоуправления;     </w:t>
      </w:r>
    </w:p>
    <w:p w:rsidR="00F45132" w:rsidRPr="00FC06F4" w:rsidRDefault="00F45132" w:rsidP="00F45132">
      <w:pPr>
        <w:ind w:left="180" w:firstLine="540"/>
        <w:jc w:val="both"/>
      </w:pPr>
      <w:r>
        <w:t xml:space="preserve">- </w:t>
      </w:r>
      <w:r w:rsidRPr="00FC06F4">
        <w:t xml:space="preserve">территориальной - силами и средствами Правительства Республики Хакасия;  </w:t>
      </w:r>
    </w:p>
    <w:p w:rsidR="00F45132" w:rsidRPr="00FC06F4" w:rsidRDefault="00F45132" w:rsidP="00F45132">
      <w:pPr>
        <w:ind w:left="720" w:hanging="360"/>
        <w:jc w:val="both"/>
      </w:pPr>
      <w:r>
        <w:t xml:space="preserve">28. </w:t>
      </w:r>
      <w:r w:rsidRPr="00FC06F4">
        <w:t>При недостаточности указанных сил и сре</w:t>
      </w:r>
      <w:proofErr w:type="gramStart"/>
      <w:r w:rsidRPr="00FC06F4">
        <w:t>дств пр</w:t>
      </w:r>
      <w:proofErr w:type="gramEnd"/>
      <w:r w:rsidRPr="00FC06F4">
        <w:t>ивлекаются в установленном порядке силы и средства Правительства Республики Хакасия.</w:t>
      </w:r>
    </w:p>
    <w:p w:rsidR="00F45132" w:rsidRPr="00FC06F4" w:rsidRDefault="00F45132" w:rsidP="00F45132">
      <w:pPr>
        <w:ind w:left="720" w:hanging="360"/>
        <w:jc w:val="both"/>
      </w:pPr>
      <w:r>
        <w:t xml:space="preserve">29. </w:t>
      </w:r>
      <w:r w:rsidRPr="00FC06F4">
        <w:t>Руководство силами   и   средствами,   привлеченными   к  ликвидации чрезвычайных ситуаций, и организацию их взаимодействия  осуществляют руководители  ликвидации чрезвычайных ситуаций.</w:t>
      </w:r>
    </w:p>
    <w:p w:rsidR="00F45132" w:rsidRPr="00FC06F4" w:rsidRDefault="00F45132" w:rsidP="00F45132">
      <w:pPr>
        <w:ind w:left="720" w:hanging="900"/>
        <w:jc w:val="both"/>
      </w:pPr>
      <w:r>
        <w:t xml:space="preserve">         30. </w:t>
      </w:r>
      <w:proofErr w:type="gramStart"/>
      <w:r w:rsidRPr="00FC06F4">
        <w:t>Руководитель аварийно-спасательного формирования, прибывший в зону чрезвычайной ситуации первым, п</w:t>
      </w:r>
      <w:r>
        <w:t>ринимает полномочия руководителей</w:t>
      </w:r>
      <w:r w:rsidRPr="00FC06F4">
        <w:t xml:space="preserve">  ликвидации чрезвычайных ситуаций и исполняет их до прибытия руководителей  </w:t>
      </w:r>
      <w:r w:rsidRPr="00FC06F4">
        <w:lastRenderedPageBreak/>
        <w:t xml:space="preserve">ликвидации чрезвычайных ситуаций, определенных законодательством Российской Федерации, Республики Хакасия, планам </w:t>
      </w:r>
      <w:r>
        <w:t>действий по</w:t>
      </w:r>
      <w:r w:rsidRPr="00FC06F4">
        <w:t xml:space="preserve"> предупреждени</w:t>
      </w:r>
      <w:r>
        <w:t>ю</w:t>
      </w:r>
      <w:r w:rsidRPr="00FC06F4">
        <w:t xml:space="preserve">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F45132" w:rsidRPr="00FC06F4" w:rsidRDefault="00F45132" w:rsidP="00F45132">
      <w:pPr>
        <w:ind w:left="720" w:hanging="720"/>
        <w:jc w:val="both"/>
        <w:rPr>
          <w:vertAlign w:val="superscript"/>
        </w:rPr>
      </w:pPr>
      <w:r>
        <w:t xml:space="preserve">       31.</w:t>
      </w:r>
      <w:r w:rsidRPr="00FC06F4">
        <w:t>Руководитель   ликвидации  чрезвычайных ситуаций по согласованию с органами местного самоуправления и организациями, на территориях которых возникла чрезвычайная ситуация,</w:t>
      </w:r>
      <w:r w:rsidRPr="00FC06F4">
        <w:rPr>
          <w:vertAlign w:val="superscript"/>
        </w:rPr>
        <w:t xml:space="preserve"> </w:t>
      </w:r>
      <w:r w:rsidRPr="00FC06F4">
        <w:t>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других неотложных работ.</w:t>
      </w:r>
    </w:p>
    <w:p w:rsidR="00F45132" w:rsidRPr="00FC06F4" w:rsidRDefault="00F45132" w:rsidP="00F45132">
      <w:pPr>
        <w:ind w:left="720" w:hanging="540"/>
        <w:jc w:val="both"/>
      </w:pPr>
      <w:r>
        <w:t xml:space="preserve">    32.</w:t>
      </w:r>
      <w:r w:rsidRPr="00FC06F4">
        <w:t>Решения руководителя  ликвидации чрезвычайных ситуаций являются обязательными для всех граждан и организаций, находящихся в зоне   чрезвычайной  ситуации,   если   иное   не   предусмотрено законодательством Российской Федераций.</w:t>
      </w:r>
    </w:p>
    <w:p w:rsidR="00F45132" w:rsidRPr="00FC06F4" w:rsidRDefault="00F45132" w:rsidP="00F45132">
      <w:pPr>
        <w:ind w:left="720" w:hanging="440"/>
        <w:jc w:val="both"/>
      </w:pPr>
      <w:r>
        <w:t xml:space="preserve">  33.</w:t>
      </w:r>
      <w:r w:rsidRPr="00FC06F4">
        <w:t xml:space="preserve">В случае крайней необходимости  руководители  ликвидации чрезвычайных </w:t>
      </w:r>
      <w:r>
        <w:t xml:space="preserve"> </w:t>
      </w:r>
      <w:r w:rsidRPr="00FC06F4">
        <w:t xml:space="preserve">ситуаций вправе самостоятельно принимать решения по следующим вопросам: </w:t>
      </w:r>
    </w:p>
    <w:p w:rsidR="00F45132" w:rsidRPr="00FC06F4" w:rsidRDefault="00F45132" w:rsidP="00F45132">
      <w:pPr>
        <w:numPr>
          <w:ilvl w:val="0"/>
          <w:numId w:val="7"/>
        </w:numPr>
      </w:pPr>
      <w:r w:rsidRPr="00FC06F4">
        <w:t>проведение эвакуационных мероприятий;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r w:rsidRPr="00FC06F4">
        <w:t>остановка деятельности  организаций,  находящихся  в  зоне  чрезвычайной ситуации;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r w:rsidRPr="00FC06F4"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r w:rsidRPr="00FC06F4">
        <w:t>ограничение доступа людей в зону чрезвычайной ситуации;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proofErr w:type="spellStart"/>
      <w:r w:rsidRPr="00FC06F4">
        <w:t>разбронирование</w:t>
      </w:r>
      <w:proofErr w:type="spellEnd"/>
      <w:r w:rsidRPr="00FC06F4"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  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r w:rsidRPr="00FC06F4">
        <w:t>использование в порядке, установленном законодательством, сре</w:t>
      </w:r>
      <w:proofErr w:type="gramStart"/>
      <w:r w:rsidRPr="00FC06F4">
        <w:t>дств св</w:t>
      </w:r>
      <w:proofErr w:type="gramEnd"/>
      <w:r w:rsidRPr="00FC06F4">
        <w:t>язи и оповещения, транспортных средств и иного имущества организаций, находящихся в зоне чрезвычайной ситуации;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r w:rsidRPr="00FC06F4"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F45132" w:rsidRPr="00FC06F4" w:rsidRDefault="00F45132" w:rsidP="00F45132">
      <w:pPr>
        <w:numPr>
          <w:ilvl w:val="0"/>
          <w:numId w:val="7"/>
        </w:numPr>
        <w:jc w:val="both"/>
      </w:pPr>
      <w:r w:rsidRPr="00FC06F4">
        <w:t>принятие других необходимых мер, обусловленных развитием чрезвычайных ситуаций и ходом работ по их ликвидации.</w:t>
      </w:r>
    </w:p>
    <w:p w:rsidR="00F45132" w:rsidRPr="00FC06F4" w:rsidRDefault="00F45132" w:rsidP="00F45132">
      <w:pPr>
        <w:ind w:left="720" w:hanging="360"/>
        <w:jc w:val="both"/>
      </w:pPr>
      <w:r>
        <w:t xml:space="preserve"> 34.</w:t>
      </w:r>
      <w:r w:rsidRPr="00FC06F4">
        <w:t xml:space="preserve">Руководители 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 </w:t>
      </w:r>
    </w:p>
    <w:p w:rsidR="00F45132" w:rsidRPr="00FC06F4" w:rsidRDefault="00F45132" w:rsidP="00F45132">
      <w:pPr>
        <w:ind w:left="720" w:hanging="360"/>
        <w:jc w:val="both"/>
      </w:pPr>
      <w:r>
        <w:t>35</w:t>
      </w:r>
      <w:r w:rsidRPr="00FC06F4">
        <w:t xml:space="preserve">. Финансирование местного и объектовых уровней территориальной подсистемы осуществляется за счет средств соответствующих бюджетов, средств организаций. </w:t>
      </w:r>
    </w:p>
    <w:p w:rsidR="00F45132" w:rsidRDefault="00F45132" w:rsidP="00F45132">
      <w:pPr>
        <w:autoSpaceDE w:val="0"/>
        <w:autoSpaceDN w:val="0"/>
        <w:adjustRightInd w:val="0"/>
        <w:ind w:left="720" w:hanging="480"/>
        <w:jc w:val="both"/>
      </w:pPr>
      <w:r>
        <w:t xml:space="preserve">  36.</w:t>
      </w:r>
      <w:r w:rsidRPr="00FC06F4">
        <w:t>Финансирование целевых программ по защите населения и территорий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 и Республики Хакасия.</w:t>
      </w:r>
    </w:p>
    <w:p w:rsidR="00F45132" w:rsidRPr="00FC06F4" w:rsidRDefault="00F45132" w:rsidP="00F45132">
      <w:pPr>
        <w:autoSpaceDE w:val="0"/>
        <w:autoSpaceDN w:val="0"/>
        <w:adjustRightInd w:val="0"/>
        <w:ind w:left="720" w:hanging="480"/>
        <w:jc w:val="both"/>
      </w:pPr>
      <w:r>
        <w:t xml:space="preserve">   37.</w:t>
      </w:r>
      <w:r w:rsidRPr="00FC06F4">
        <w:t xml:space="preserve">Финансирование  мероприятий по ликвидации  чрезвычайных ситуаций осуществляется за счет средств организаций,  находящихся в зонах чрезвычайных ситуаций, а также </w:t>
      </w:r>
      <w:proofErr w:type="gramStart"/>
      <w:r w:rsidRPr="00FC06F4">
        <w:t>республиканского</w:t>
      </w:r>
      <w:proofErr w:type="gramEnd"/>
      <w:r w:rsidRPr="00FC06F4">
        <w:t xml:space="preserve"> и местных бюджетов, страховых фондов и других источников.</w:t>
      </w:r>
      <w:r w:rsidRPr="00186714">
        <w:t xml:space="preserve"> </w:t>
      </w:r>
      <w:r w:rsidRPr="00FC06F4">
        <w:t xml:space="preserve">При недостаточности сил, средств руководство муниципального образования может обратиться за оказанием финансовой помощи к Правительству Республики Хакасия. </w:t>
      </w:r>
      <w:r>
        <w:t xml:space="preserve">       </w:t>
      </w:r>
    </w:p>
    <w:p w:rsidR="00F45132" w:rsidRPr="00FC06F4" w:rsidRDefault="00F45132" w:rsidP="00F45132">
      <w:pPr>
        <w:autoSpaceDE w:val="0"/>
        <w:autoSpaceDN w:val="0"/>
        <w:adjustRightInd w:val="0"/>
        <w:ind w:left="720" w:hanging="540"/>
      </w:pPr>
      <w:r>
        <w:t xml:space="preserve">     38</w:t>
      </w:r>
      <w:r w:rsidRPr="00FC06F4">
        <w:t xml:space="preserve">. Порядок организации и  осуществления работ по профилактике  пожаров и непосредственному их тушению, а также проведения аварийно-спасательных и других  работ, возложенных на пожарную охрану, определяется законодательными </w:t>
      </w:r>
      <w:r w:rsidRPr="00FC06F4">
        <w:lastRenderedPageBreak/>
        <w:t>и иными нормативными правовыми актами в области пожарной безопасности, в том числе техническими регламентами.</w:t>
      </w:r>
      <w:r w:rsidRPr="00186714">
        <w:t xml:space="preserve"> </w:t>
      </w:r>
      <w:r w:rsidRPr="00FC06F4">
        <w:t xml:space="preserve">Тушение пожаров в  лесах осуществляется  в соответствии с законодательством      Российской Федерации. </w:t>
      </w:r>
    </w:p>
    <w:p w:rsidR="00F45132" w:rsidRPr="00FC06F4" w:rsidRDefault="00F45132" w:rsidP="00F45132">
      <w:pPr>
        <w:autoSpaceDE w:val="0"/>
        <w:autoSpaceDN w:val="0"/>
        <w:adjustRightInd w:val="0"/>
        <w:jc w:val="both"/>
      </w:pPr>
    </w:p>
    <w:p w:rsidR="00F45132" w:rsidRPr="00FC06F4" w:rsidRDefault="00F45132" w:rsidP="00F45132">
      <w:pPr>
        <w:jc w:val="both"/>
      </w:pPr>
    </w:p>
    <w:p w:rsidR="00F45132" w:rsidRPr="00FC06F4" w:rsidRDefault="00F45132" w:rsidP="00F45132"/>
    <w:p w:rsidR="00F45132" w:rsidRPr="002639C2" w:rsidRDefault="00F45132" w:rsidP="00F45132">
      <w:pPr>
        <w:rPr>
          <w:sz w:val="26"/>
          <w:szCs w:val="26"/>
        </w:rPr>
      </w:pPr>
    </w:p>
    <w:p w:rsidR="00F45132" w:rsidRDefault="00F45132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Default="001E633A" w:rsidP="00F4513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1E633A" w:rsidRPr="00D64B95" w:rsidRDefault="001E633A" w:rsidP="001E63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633A" w:rsidRPr="00D64B95" w:rsidSect="008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910"/>
    <w:multiLevelType w:val="hybridMultilevel"/>
    <w:tmpl w:val="10107D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AE5"/>
    <w:multiLevelType w:val="hybridMultilevel"/>
    <w:tmpl w:val="8D5A22A4"/>
    <w:lvl w:ilvl="0" w:tplc="BEF8B5C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57A9"/>
    <w:multiLevelType w:val="hybridMultilevel"/>
    <w:tmpl w:val="797E4172"/>
    <w:lvl w:ilvl="0" w:tplc="BEF8B5C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2FE0"/>
    <w:multiLevelType w:val="hybridMultilevel"/>
    <w:tmpl w:val="CCFA3580"/>
    <w:lvl w:ilvl="0" w:tplc="BEF8B5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659B1"/>
    <w:multiLevelType w:val="hybridMultilevel"/>
    <w:tmpl w:val="637ABFB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5CB2"/>
    <w:multiLevelType w:val="hybridMultilevel"/>
    <w:tmpl w:val="E8F6B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6E2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610CE"/>
    <w:multiLevelType w:val="hybridMultilevel"/>
    <w:tmpl w:val="A5D8FDC0"/>
    <w:lvl w:ilvl="0" w:tplc="94064B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8789E"/>
    <w:multiLevelType w:val="hybridMultilevel"/>
    <w:tmpl w:val="A8347A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22133"/>
    <w:multiLevelType w:val="hybridMultilevel"/>
    <w:tmpl w:val="9DA68DFC"/>
    <w:lvl w:ilvl="0" w:tplc="BEF8B5C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D5479"/>
    <w:multiLevelType w:val="hybridMultilevel"/>
    <w:tmpl w:val="D39A30D6"/>
    <w:lvl w:ilvl="0" w:tplc="BEF8B5C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32"/>
    <w:rsid w:val="0011240B"/>
    <w:rsid w:val="00170266"/>
    <w:rsid w:val="001E633A"/>
    <w:rsid w:val="00432C6D"/>
    <w:rsid w:val="004507F2"/>
    <w:rsid w:val="004578E0"/>
    <w:rsid w:val="00484452"/>
    <w:rsid w:val="00514873"/>
    <w:rsid w:val="006442A9"/>
    <w:rsid w:val="008324FD"/>
    <w:rsid w:val="0087694A"/>
    <w:rsid w:val="00877956"/>
    <w:rsid w:val="00BE6BB0"/>
    <w:rsid w:val="00D64B95"/>
    <w:rsid w:val="00F4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32"/>
    <w:pPr>
      <w:spacing w:after="0" w:line="240" w:lineRule="auto"/>
    </w:pPr>
  </w:style>
  <w:style w:type="paragraph" w:styleId="a4">
    <w:name w:val="Body Text"/>
    <w:basedOn w:val="a"/>
    <w:link w:val="a5"/>
    <w:rsid w:val="00F45132"/>
    <w:pPr>
      <w:jc w:val="center"/>
    </w:pPr>
  </w:style>
  <w:style w:type="character" w:customStyle="1" w:styleId="a5">
    <w:name w:val="Основной текст Знак"/>
    <w:basedOn w:val="a0"/>
    <w:link w:val="a4"/>
    <w:rsid w:val="00F45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04D5-CD32-4C1F-8ADD-5C86539C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2020-02-03T08:08:00Z</cp:lastPrinted>
  <dcterms:created xsi:type="dcterms:W3CDTF">2020-02-03T07:44:00Z</dcterms:created>
  <dcterms:modified xsi:type="dcterms:W3CDTF">2020-02-03T08:10:00Z</dcterms:modified>
</cp:coreProperties>
</file>