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3" w:rsidRDefault="00214AB3" w:rsidP="00214AB3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5068"/>
        <w:gridCol w:w="5068"/>
      </w:tblGrid>
      <w:tr w:rsidR="00214AB3" w:rsidTr="00214AB3">
        <w:tc>
          <w:tcPr>
            <w:tcW w:w="5068" w:type="dxa"/>
            <w:hideMark/>
          </w:tcPr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sz w:val="18"/>
                <w:szCs w:val="18"/>
                <w:lang w:eastAsia="en-US"/>
              </w:rPr>
              <w:t>БАН ПИЛТIРI АЙМАFЫ</w:t>
            </w:r>
          </w:p>
          <w:p w:rsidR="00214AB3" w:rsidRDefault="00DD5DC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ВЕСЕННЕНСКАЙ</w:t>
            </w:r>
            <w:r w:rsidR="00214AB3">
              <w:rPr>
                <w:sz w:val="18"/>
                <w:szCs w:val="18"/>
                <w:lang w:eastAsia="en-US"/>
              </w:rPr>
              <w:t xml:space="preserve"> ААЛНЫН ЧОБ</w:t>
            </w:r>
            <w:proofErr w:type="gramStart"/>
            <w:r w:rsidR="00214AB3">
              <w:rPr>
                <w:sz w:val="18"/>
                <w:szCs w:val="18"/>
                <w:lang w:eastAsia="en-US"/>
              </w:rPr>
              <w:t>I</w:t>
            </w:r>
            <w:proofErr w:type="gramEnd"/>
          </w:p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068"/>
            </w:tblGrid>
            <w:tr w:rsidR="00214AB3">
              <w:tc>
                <w:tcPr>
                  <w:tcW w:w="5068" w:type="dxa"/>
                  <w:hideMark/>
                </w:tcPr>
                <w:p w:rsidR="00214AB3" w:rsidRDefault="00214AB3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214AB3" w:rsidRDefault="00DD5DC8" w:rsidP="00DD5DC8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ВЕСЕННЕНСКОГО </w:t>
                  </w:r>
                  <w:r w:rsidR="00214AB3">
                    <w:rPr>
                      <w:sz w:val="18"/>
                      <w:szCs w:val="18"/>
                      <w:lang w:eastAsia="en-US"/>
                    </w:rPr>
                    <w:t xml:space="preserve">  СЕЛЬСОВЕТА</w:t>
                  </w:r>
                </w:p>
              </w:tc>
            </w:tr>
          </w:tbl>
          <w:p w:rsidR="00214AB3" w:rsidRDefault="00214AB3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14AB3" w:rsidRDefault="00214AB3" w:rsidP="00214AB3">
      <w:pPr>
        <w:jc w:val="center"/>
        <w:rPr>
          <w:rFonts w:ascii="Times New Roman Hak" w:hAnsi="Times New Roman Hak"/>
          <w:sz w:val="28"/>
          <w:szCs w:val="20"/>
        </w:rPr>
      </w:pPr>
    </w:p>
    <w:p w:rsidR="00214AB3" w:rsidRDefault="00214AB3" w:rsidP="00214AB3">
      <w:pPr>
        <w:pStyle w:val="1"/>
        <w:ind w:left="2880" w:firstLine="720"/>
      </w:pPr>
    </w:p>
    <w:p w:rsidR="00214AB3" w:rsidRDefault="00214AB3" w:rsidP="00214AB3">
      <w:pPr>
        <w:pStyle w:val="1"/>
        <w:jc w:val="left"/>
        <w:rPr>
          <w:rFonts w:ascii="Calibri" w:hAnsi="Calibri"/>
          <w:b w:val="0"/>
          <w:lang w:val="en-US"/>
        </w:rPr>
      </w:pPr>
    </w:p>
    <w:p w:rsidR="00214AB3" w:rsidRDefault="00214AB3" w:rsidP="0021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14AB3" w:rsidRDefault="000551D3" w:rsidP="00214AB3">
      <w:pPr>
        <w:jc w:val="center"/>
        <w:rPr>
          <w:sz w:val="28"/>
          <w:szCs w:val="28"/>
        </w:rPr>
      </w:pPr>
      <w:r>
        <w:t>от 10.02.2022 г.   № 12</w:t>
      </w:r>
      <w:r w:rsidR="00214AB3">
        <w:t>-п</w:t>
      </w:r>
    </w:p>
    <w:p w:rsidR="00214AB3" w:rsidRDefault="00DD5DC8" w:rsidP="00214AB3">
      <w:pPr>
        <w:jc w:val="center"/>
      </w:pPr>
      <w:r>
        <w:t>с</w:t>
      </w:r>
      <w:proofErr w:type="gramStart"/>
      <w:r>
        <w:t>.В</w:t>
      </w:r>
      <w:proofErr w:type="gramEnd"/>
      <w:r>
        <w:t>есеннее</w:t>
      </w:r>
    </w:p>
    <w:p w:rsidR="00214AB3" w:rsidRPr="00214AB3" w:rsidRDefault="00214AB3" w:rsidP="00214AB3">
      <w:pPr>
        <w:jc w:val="center"/>
        <w:rPr>
          <w:b/>
        </w:rPr>
      </w:pPr>
    </w:p>
    <w:p w:rsidR="00214AB3" w:rsidRDefault="00214AB3" w:rsidP="00214AB3">
      <w:pPr>
        <w:rPr>
          <w:b/>
        </w:rPr>
      </w:pPr>
      <w:r w:rsidRPr="00214AB3">
        <w:rPr>
          <w:b/>
        </w:rPr>
        <w:t xml:space="preserve">Об утверждении </w:t>
      </w:r>
      <w:r w:rsidR="00B959E1">
        <w:rPr>
          <w:b/>
        </w:rPr>
        <w:t xml:space="preserve">Положения об оплате </w:t>
      </w:r>
    </w:p>
    <w:p w:rsidR="00B959E1" w:rsidRDefault="00B959E1" w:rsidP="00214AB3">
      <w:pPr>
        <w:rPr>
          <w:b/>
        </w:rPr>
      </w:pPr>
      <w:r>
        <w:rPr>
          <w:b/>
        </w:rPr>
        <w:t>труда для муниципальных учреждений</w:t>
      </w:r>
    </w:p>
    <w:p w:rsidR="00B959E1" w:rsidRDefault="00B959E1" w:rsidP="00214AB3">
      <w:pPr>
        <w:rPr>
          <w:b/>
        </w:rPr>
      </w:pPr>
      <w:r>
        <w:rPr>
          <w:b/>
        </w:rPr>
        <w:t xml:space="preserve">культуры и искусства муниципального </w:t>
      </w:r>
    </w:p>
    <w:p w:rsidR="00B959E1" w:rsidRDefault="00B959E1" w:rsidP="00214AB3">
      <w:pPr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Весенненский</w:t>
      </w:r>
      <w:proofErr w:type="spellEnd"/>
      <w:r>
        <w:rPr>
          <w:b/>
        </w:rPr>
        <w:t xml:space="preserve"> сельсовет </w:t>
      </w:r>
    </w:p>
    <w:p w:rsidR="00214AB3" w:rsidRDefault="00214AB3" w:rsidP="00214AB3">
      <w:pPr>
        <w:rPr>
          <w:b/>
        </w:rPr>
      </w:pPr>
    </w:p>
    <w:p w:rsidR="00214AB3" w:rsidRPr="00214AB3" w:rsidRDefault="00214AB3" w:rsidP="00214AB3">
      <w:pPr>
        <w:jc w:val="both"/>
        <w:rPr>
          <w:b/>
        </w:rPr>
      </w:pPr>
      <w:r>
        <w:rPr>
          <w:b/>
        </w:rPr>
        <w:tab/>
      </w:r>
      <w:r w:rsidRPr="00214AB3">
        <w:t>В</w:t>
      </w:r>
      <w:r w:rsidR="00B959E1">
        <w:t xml:space="preserve"> соответствии с Постановлением  Правительства  Республики Хакасия от 25.06.2013 №53-п «Об утверждении Методических рекомендаций по разработке примерных  положений по оплате труда для муниципальных </w:t>
      </w:r>
      <w:r w:rsidR="005D5BF6">
        <w:t xml:space="preserve"> учреждений культуры, искусства  и труда  для муниципальных учреждений культуры </w:t>
      </w:r>
      <w:proofErr w:type="spellStart"/>
      <w:r w:rsidR="005D5BF6">
        <w:t>Усть-Абакансокго</w:t>
      </w:r>
      <w:proofErr w:type="spellEnd"/>
      <w:r w:rsidR="005D5BF6">
        <w:t xml:space="preserve"> района по видам  экономической деятельности  от 03.12.2012 №1815-п (с последующими изменениями), Администрация Весенненского сельсовета </w:t>
      </w:r>
    </w:p>
    <w:p w:rsidR="00214AB3" w:rsidRDefault="00214AB3" w:rsidP="00214AB3">
      <w:pPr>
        <w:rPr>
          <w:b/>
        </w:rPr>
      </w:pPr>
      <w:r w:rsidRPr="00214AB3">
        <w:rPr>
          <w:b/>
        </w:rPr>
        <w:t xml:space="preserve">ПОСТАНОВЛЯЕТ: </w:t>
      </w:r>
    </w:p>
    <w:p w:rsidR="006D5001" w:rsidRDefault="006D5001" w:rsidP="005C0A9A">
      <w:pPr>
        <w:jc w:val="both"/>
        <w:rPr>
          <w:b/>
        </w:rPr>
      </w:pPr>
    </w:p>
    <w:p w:rsidR="006D5001" w:rsidRDefault="006D5001" w:rsidP="005C0A9A">
      <w:pPr>
        <w:jc w:val="both"/>
      </w:pPr>
      <w:r w:rsidRPr="006D5001">
        <w:tab/>
        <w:t>1. У</w:t>
      </w:r>
      <w:r>
        <w:t xml:space="preserve">твердить </w:t>
      </w:r>
      <w:r w:rsidR="000551D3">
        <w:t xml:space="preserve"> Положение по оплате труда работников муниципальных учреждений культуры и искусства муниципального образования </w:t>
      </w:r>
      <w:proofErr w:type="spellStart"/>
      <w:r w:rsidR="000551D3">
        <w:t>Весенненский</w:t>
      </w:r>
      <w:proofErr w:type="spellEnd"/>
      <w:r w:rsidR="000551D3">
        <w:t xml:space="preserve"> сельсовет (приложение).</w:t>
      </w:r>
    </w:p>
    <w:p w:rsidR="006D5001" w:rsidRDefault="000551D3" w:rsidP="005C0A9A">
      <w:pPr>
        <w:jc w:val="both"/>
      </w:pPr>
      <w:r>
        <w:tab/>
        <w:t xml:space="preserve">2. Признать утратившим силу постановление от 06.05.2014г.  №51-п «Об утверждении Положения по оплате труда для муниципальных учреждений культуры и искусства 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сельсовет».</w:t>
      </w:r>
    </w:p>
    <w:p w:rsidR="000551D3" w:rsidRDefault="000551D3" w:rsidP="005C0A9A">
      <w:pPr>
        <w:jc w:val="both"/>
      </w:pPr>
      <w:r>
        <w:t xml:space="preserve">            3. Настоящее постановление вступает в силу с 01.01.2022 года</w:t>
      </w:r>
      <w:proofErr w:type="gramStart"/>
      <w:r>
        <w:t xml:space="preserve">., </w:t>
      </w:r>
      <w:proofErr w:type="gramEnd"/>
      <w:r>
        <w:t>и подлежит обнародованию на официальном сайте администрации в сети «Интернет».</w:t>
      </w:r>
    </w:p>
    <w:p w:rsidR="005C0A9A" w:rsidRDefault="005C0A9A" w:rsidP="005C0A9A">
      <w:pPr>
        <w:jc w:val="both"/>
      </w:pPr>
      <w:r>
        <w:tab/>
        <w:t>3. Контроль за исполнением настоящего Постановления оставляю за собой.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DD5DC8" w:rsidP="00214AB3">
      <w:r>
        <w:t>Глава Весенненского  сельсовета</w:t>
      </w:r>
      <w:r>
        <w:tab/>
      </w:r>
      <w:r>
        <w:tab/>
      </w:r>
      <w:r>
        <w:tab/>
      </w:r>
      <w:r>
        <w:tab/>
        <w:t>В.В. Иванов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2A057A" w:rsidRDefault="002A057A" w:rsidP="00214AB3"/>
    <w:p w:rsidR="002A057A" w:rsidRDefault="002A057A" w:rsidP="00214AB3"/>
    <w:p w:rsidR="002A057A" w:rsidRDefault="002A057A" w:rsidP="00214AB3"/>
    <w:p w:rsidR="002A057A" w:rsidRDefault="002A057A" w:rsidP="00214AB3"/>
    <w:p w:rsidR="002A057A" w:rsidRDefault="002A057A" w:rsidP="00214AB3"/>
    <w:p w:rsidR="002A057A" w:rsidRDefault="002A057A" w:rsidP="00214AB3"/>
    <w:p w:rsidR="002A057A" w:rsidRPr="00091C2A" w:rsidRDefault="002A057A" w:rsidP="002A057A">
      <w:pPr>
        <w:ind w:left="705"/>
        <w:jc w:val="both"/>
      </w:pPr>
      <w:r w:rsidRPr="00091C2A">
        <w:lastRenderedPageBreak/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  <w:t xml:space="preserve">Приложение </w:t>
      </w:r>
    </w:p>
    <w:p w:rsidR="002A057A" w:rsidRPr="00091C2A" w:rsidRDefault="002A057A" w:rsidP="002A057A">
      <w:pPr>
        <w:ind w:left="705"/>
        <w:jc w:val="both"/>
      </w:pP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  <w:t>УТВЕРЖДЕНО</w:t>
      </w:r>
    </w:p>
    <w:p w:rsidR="002A057A" w:rsidRPr="00091C2A" w:rsidRDefault="002A057A" w:rsidP="002A057A">
      <w:pPr>
        <w:ind w:left="705"/>
        <w:jc w:val="both"/>
      </w:pP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  <w:t>Постановлением Администрации</w:t>
      </w:r>
    </w:p>
    <w:p w:rsidR="002A057A" w:rsidRPr="00091C2A" w:rsidRDefault="002A057A" w:rsidP="002A057A">
      <w:pPr>
        <w:ind w:left="705"/>
        <w:jc w:val="both"/>
      </w:pP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</w:r>
      <w:r w:rsidRPr="00091C2A">
        <w:tab/>
        <w:t>Весенненского сельсовета</w:t>
      </w:r>
    </w:p>
    <w:p w:rsidR="002A057A" w:rsidRPr="00091C2A" w:rsidRDefault="002A057A" w:rsidP="002A057A">
      <w:pPr>
        <w:ind w:left="5661" w:firstLine="3"/>
        <w:jc w:val="both"/>
      </w:pPr>
      <w:r>
        <w:t>о</w:t>
      </w:r>
      <w:r w:rsidRPr="00091C2A">
        <w:t>т</w:t>
      </w:r>
      <w:r>
        <w:t xml:space="preserve"> 10.02.2022 г. №12-п </w:t>
      </w:r>
    </w:p>
    <w:p w:rsidR="002A057A" w:rsidRPr="00091C2A" w:rsidRDefault="002A057A" w:rsidP="002A057A">
      <w:pPr>
        <w:ind w:left="5661" w:firstLine="3"/>
        <w:jc w:val="both"/>
      </w:pPr>
    </w:p>
    <w:p w:rsidR="002A057A" w:rsidRPr="00091C2A" w:rsidRDefault="002A057A" w:rsidP="002A057A">
      <w:pPr>
        <w:ind w:left="5661" w:firstLine="3"/>
      </w:pPr>
    </w:p>
    <w:p w:rsidR="002A057A" w:rsidRPr="00091C2A" w:rsidRDefault="002A057A" w:rsidP="002A057A">
      <w:pPr>
        <w:ind w:left="705"/>
        <w:jc w:val="both"/>
        <w:rPr>
          <w:b/>
        </w:rPr>
      </w:pPr>
    </w:p>
    <w:p w:rsidR="002A057A" w:rsidRPr="00091C2A" w:rsidRDefault="002A057A" w:rsidP="002A05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ПОЛОЖЕНИЕ</w:t>
      </w:r>
    </w:p>
    <w:p w:rsidR="002A057A" w:rsidRPr="00091C2A" w:rsidRDefault="002A057A" w:rsidP="002A05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по оплате труда работников муниципальных учреждений культуры </w:t>
      </w:r>
    </w:p>
    <w:p w:rsidR="002A057A" w:rsidRPr="00091C2A" w:rsidRDefault="002A057A" w:rsidP="002A05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и искусства муниципального образования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Весенненский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A057A" w:rsidRPr="00091C2A" w:rsidRDefault="002A057A" w:rsidP="002A0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7A" w:rsidRPr="00091C2A" w:rsidRDefault="002A057A" w:rsidP="002A05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91C2A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2A057A" w:rsidRPr="00091C2A" w:rsidRDefault="002A057A" w:rsidP="002A057A">
      <w:pPr>
        <w:ind w:firstLine="708"/>
        <w:jc w:val="both"/>
      </w:pPr>
      <w:proofErr w:type="gramStart"/>
      <w:r w:rsidRPr="00091C2A">
        <w:t xml:space="preserve">Положение об оплате труда работников муниципальных учреждений культуры и искусства муниципального образования </w:t>
      </w:r>
      <w:proofErr w:type="spellStart"/>
      <w:r w:rsidRPr="00091C2A">
        <w:t>Весенненский</w:t>
      </w:r>
      <w:proofErr w:type="spellEnd"/>
      <w:r w:rsidRPr="00091C2A">
        <w:t xml:space="preserve"> сельсовет (далее </w:t>
      </w:r>
      <w:r w:rsidRPr="00091C2A">
        <w:sym w:font="Symbol" w:char="F02D"/>
      </w:r>
      <w:r w:rsidRPr="00091C2A">
        <w:t xml:space="preserve"> Положение), разработано в соответствии с Трудовым кодексом Российской Федерации, нормативными правовыми актами Российской Федерации, методическими рекомендациями по разработке примерных положений по оплате труда для муниципальных учреждений культуры, искусства и дополнительного образования детей Республики Хакасия от 25.06.2013г. № 53-п.</w:t>
      </w:r>
      <w:proofErr w:type="gramEnd"/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Настоящее Положение включает </w:t>
      </w:r>
      <w:proofErr w:type="gramStart"/>
      <w:r w:rsidRPr="00091C2A">
        <w:rPr>
          <w:rFonts w:ascii="Times New Roman" w:hAnsi="Times New Roman" w:cs="Times New Roman"/>
          <w:sz w:val="24"/>
          <w:szCs w:val="24"/>
        </w:rPr>
        <w:t>рекомендуемые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>: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- размеры базовых должностных окладов работников муниципальных учреждений культуры и искусства муниципального образования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Весенненский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 сельсовет (далее – муниципальные учреждения), по профессиональным квалификационным группам (далее </w:t>
      </w:r>
      <w:r w:rsidRPr="00091C2A">
        <w:rPr>
          <w:rFonts w:ascii="Times New Roman" w:hAnsi="Times New Roman" w:cs="Times New Roman"/>
          <w:sz w:val="24"/>
          <w:szCs w:val="24"/>
        </w:rPr>
        <w:sym w:font="Symbol" w:char="F02D"/>
      </w:r>
      <w:r w:rsidRPr="00091C2A">
        <w:rPr>
          <w:rFonts w:ascii="Times New Roman" w:hAnsi="Times New Roman" w:cs="Times New Roman"/>
          <w:sz w:val="24"/>
          <w:szCs w:val="24"/>
        </w:rPr>
        <w:t xml:space="preserve"> ПКГ), утвержденным приказами Министерства здравоохранения и социального развития Российской Федерации;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размеры повышающих коэффициентов к базовым окладам (базовым должностным окладам) квалификационных уровней;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повышающий коэффициент к должностному окладу по квалификационному уровню работникам муниципальных учреждений за работу  в сельской местности;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повышающий коэффициент к должностному окладу по квалификационному уровню  молодым специалистам;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размеры должностных окладов руководителей, заместителей руководителя, главного бухгалтера муниципальных учреждений;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выплаты компенсационного характера;</w:t>
      </w:r>
    </w:p>
    <w:p w:rsidR="002A057A" w:rsidRPr="00091C2A" w:rsidRDefault="002A057A" w:rsidP="002A0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Размер начисленной заработной платы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091C2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Муниципальное учреждение  в пределах имеющихся средств на оплату труда работников, самостоятельно определяет размер доплат, надбавок, премий и других мер материального стимулирования без ограничения их максимальными размерами. 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Номенклатура должностей работников в муниципальных учреждениях определяется в соответствии с нормативными правовыми актами Российской Федерации.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2A057A" w:rsidRPr="00091C2A" w:rsidRDefault="002A057A" w:rsidP="002A057A">
      <w:pPr>
        <w:ind w:firstLine="708"/>
        <w:jc w:val="both"/>
        <w:rPr>
          <w:b/>
        </w:rPr>
      </w:pPr>
    </w:p>
    <w:p w:rsidR="002A057A" w:rsidRPr="00091C2A" w:rsidRDefault="002A057A" w:rsidP="002A057A">
      <w:pPr>
        <w:pStyle w:val="ConsPlusNormal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91C2A">
        <w:rPr>
          <w:rFonts w:ascii="Times New Roman" w:hAnsi="Times New Roman" w:cs="Times New Roman"/>
          <w:b/>
          <w:i/>
          <w:sz w:val="24"/>
          <w:szCs w:val="24"/>
        </w:rPr>
        <w:lastRenderedPageBreak/>
        <w:t>2. Порядок определения окладов (должностных окладов) и условия оплаты труда работников муниципальных учреждений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Размер оклада (должностного оклада) устанавливается с учетом следующих повышающих коэффициентов: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повышающий коэффициент 1,25 к должностному окладу по квалификационному уровню  работникам муниципальных учреждений  за работу  в сельской местности;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- повышающий коэффициент 1,3 к должностному  окладу по квалификационному уровню молодым специалистам, окончившим учреждения среднего и высшего профессионального образования и поступившим  на работу по специальности в муниципальные учреждения, а имеющим </w:t>
      </w:r>
      <w:proofErr w:type="gramStart"/>
      <w:r w:rsidRPr="00091C2A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 xml:space="preserve"> с отличием повышающий коэффициент 1,5 к  должностному окладу по квалификационному уровню в течение первых трех лет.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2A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и замещаемым должностям (видам работ), а также по должностям, занимаемым по совместительству, производится раздельно по каждой из должностей (виду работ).</w:t>
      </w:r>
      <w:proofErr w:type="gramEnd"/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Оплата труда работников муниципальных учреждений,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времени, исходя из оклада (должностного оклада) и повышающих коэффициентов, выплат компенсационного и стимулирующего характера, предусмотренных настоящим Положением. При установлении  лицам, работающим  по совместительству с повременной оплатой труда, нормированных заданий, оплата труда производится по конечным результатам за фактически  выполненный объем работ.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Тарификация  работ  проводится в соответствии с приказом руководителя муниципального учреждения и тарифно-квалификационных характеристик по соответствующим должностям. 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Руководитель учреждения проводит дифференциацию типовых должностей, включаемых в штатное расписание учреждения, по  квалификационным уровням ПКГ.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Штатные должности устанавливаются в соответствии с уставными целями учреждения и вводятся в соответствии с разделами единых квалификационных справочников работ и профессий рабочих и единого квалификационного справочника должностей руководителей, специалистов и служащих. 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Должности работников культуры, руководителей, специалистов, служащих и рабочих муниципальных учреждений подразделяются по следующим профессиональным квалификационным группам: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профессиональные квалификационные группы должностей  работников культуры, искусства и кинематографии;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профессиональные квалификационные группы общеотраслевых должностей руководителей, специалистов и служащих;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- профессиональные квалификационные группы  профессий рабочих культуры, искусства и кинематографии.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Размер должностного оклада определяется по формуле:</w:t>
      </w:r>
    </w:p>
    <w:p w:rsidR="002A057A" w:rsidRPr="00091C2A" w:rsidRDefault="002A057A" w:rsidP="002A057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ДО =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ДОкв.ур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Кп.с.</w:t>
      </w:r>
      <w:proofErr w:type="gramStart"/>
      <w:r w:rsidRPr="00091C2A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91C2A">
        <w:rPr>
          <w:rFonts w:ascii="Times New Roman" w:hAnsi="Times New Roman" w:cs="Times New Roman"/>
          <w:sz w:val="24"/>
          <w:szCs w:val="24"/>
        </w:rPr>
        <w:t>.,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где: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 xml:space="preserve"> – оклад (должностной оклад);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ДОкв</w:t>
      </w:r>
      <w:proofErr w:type="gramStart"/>
      <w:r w:rsidRPr="00091C2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 </w:t>
      </w:r>
      <w:r w:rsidRPr="00091C2A">
        <w:rPr>
          <w:rFonts w:ascii="Times New Roman" w:hAnsi="Times New Roman" w:cs="Times New Roman"/>
          <w:sz w:val="24"/>
          <w:szCs w:val="24"/>
        </w:rPr>
        <w:sym w:font="Symbol" w:char="F02D"/>
      </w:r>
      <w:r w:rsidRPr="00091C2A">
        <w:rPr>
          <w:rFonts w:ascii="Times New Roman" w:hAnsi="Times New Roman" w:cs="Times New Roman"/>
          <w:sz w:val="24"/>
          <w:szCs w:val="24"/>
        </w:rPr>
        <w:t xml:space="preserve"> должностной оклад по квалификационному уровню;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Кп.с.м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. </w:t>
      </w:r>
      <w:r w:rsidRPr="00091C2A">
        <w:rPr>
          <w:rFonts w:ascii="Times New Roman" w:hAnsi="Times New Roman" w:cs="Times New Roman"/>
          <w:sz w:val="24"/>
          <w:szCs w:val="24"/>
        </w:rPr>
        <w:sym w:font="Symbol" w:char="F02D"/>
      </w:r>
      <w:r w:rsidRPr="00091C2A">
        <w:rPr>
          <w:rFonts w:ascii="Times New Roman" w:hAnsi="Times New Roman" w:cs="Times New Roman"/>
          <w:sz w:val="24"/>
          <w:szCs w:val="24"/>
        </w:rPr>
        <w:t xml:space="preserve"> повышающий коэффициент  специалистам муниципальных учреждений за работу в сельской местности.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Размер базового оклада (базового должностного оклада) по каждой профессионально-квалификационной группе повышается в зависимости от сложности выполняемой работы, уровня квалификационной подготовки и образования, </w:t>
      </w:r>
      <w:proofErr w:type="gramStart"/>
      <w:r w:rsidRPr="00091C2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 xml:space="preserve"> для работы по профессии работника культуры, рабочего или занятия должности служащего, по следующей формуле:</w:t>
      </w:r>
    </w:p>
    <w:p w:rsidR="002A057A" w:rsidRPr="00091C2A" w:rsidRDefault="002A057A" w:rsidP="002A057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sz w:val="24"/>
          <w:szCs w:val="24"/>
        </w:rPr>
        <w:lastRenderedPageBreak/>
        <w:t>ДОкв.ур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091C2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>,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где: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кв.ур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. </w:t>
      </w:r>
      <w:r w:rsidRPr="00091C2A">
        <w:rPr>
          <w:rFonts w:ascii="Times New Roman" w:hAnsi="Times New Roman" w:cs="Times New Roman"/>
          <w:sz w:val="24"/>
          <w:szCs w:val="24"/>
        </w:rPr>
        <w:sym w:font="Symbol" w:char="F02D"/>
      </w:r>
      <w:r w:rsidRPr="00091C2A">
        <w:rPr>
          <w:rFonts w:ascii="Times New Roman" w:hAnsi="Times New Roman" w:cs="Times New Roman"/>
          <w:sz w:val="24"/>
          <w:szCs w:val="24"/>
        </w:rPr>
        <w:t xml:space="preserve"> должностной оклад по квалификационному уровню;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 – базовый оклад (базовый должностной оклад);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C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 xml:space="preserve"> </w:t>
      </w:r>
      <w:r w:rsidRPr="00091C2A">
        <w:rPr>
          <w:rFonts w:ascii="Times New Roman" w:hAnsi="Times New Roman" w:cs="Times New Roman"/>
          <w:sz w:val="24"/>
          <w:szCs w:val="24"/>
        </w:rPr>
        <w:sym w:font="Symbol" w:char="F02D"/>
      </w:r>
      <w:r w:rsidRPr="00091C2A">
        <w:rPr>
          <w:rFonts w:ascii="Times New Roman" w:hAnsi="Times New Roman" w:cs="Times New Roman"/>
          <w:sz w:val="24"/>
          <w:szCs w:val="24"/>
        </w:rPr>
        <w:t xml:space="preserve"> повышающий коэффициент по квалификационному уровню.</w:t>
      </w:r>
    </w:p>
    <w:p w:rsidR="002A057A" w:rsidRDefault="002A057A" w:rsidP="002A0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057A" w:rsidRPr="00091C2A" w:rsidRDefault="002A057A" w:rsidP="002A057A"/>
    <w:p w:rsidR="002A057A" w:rsidRPr="00091C2A" w:rsidRDefault="002A057A" w:rsidP="002A05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2.1. Профессиональные квалификационные группы должностей</w:t>
      </w:r>
    </w:p>
    <w:p w:rsidR="002A057A" w:rsidRPr="00091C2A" w:rsidRDefault="002A057A" w:rsidP="002A05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</w:t>
      </w:r>
    </w:p>
    <w:p w:rsidR="002A057A" w:rsidRPr="00091C2A" w:rsidRDefault="002A057A" w:rsidP="002A05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2.1.1. Профессиональная квалификационная группа  «Должности работников культуры и искусства ведущего звена»</w:t>
      </w:r>
    </w:p>
    <w:tbl>
      <w:tblPr>
        <w:tblpPr w:leftFromText="180" w:rightFromText="180" w:bottomFromText="20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46"/>
        <w:gridCol w:w="2896"/>
      </w:tblGrid>
      <w:tr w:rsidR="002A057A" w:rsidRPr="00091C2A" w:rsidTr="00D41009">
        <w:trPr>
          <w:trHeight w:val="7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7A" w:rsidRPr="00091C2A" w:rsidRDefault="002A057A" w:rsidP="00D41009">
            <w:pPr>
              <w:spacing w:line="276" w:lineRule="auto"/>
              <w:jc w:val="both"/>
              <w:rPr>
                <w:bCs/>
              </w:rPr>
            </w:pPr>
            <w:r w:rsidRPr="00091C2A">
              <w:rPr>
                <w:bCs/>
              </w:rPr>
              <w:t>Должности, отнесенные к квалификационным уровням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A" w:rsidRPr="00091C2A" w:rsidRDefault="002A057A" w:rsidP="00D41009">
            <w:pPr>
              <w:spacing w:line="276" w:lineRule="auto"/>
              <w:jc w:val="both"/>
              <w:rPr>
                <w:bCs/>
              </w:rPr>
            </w:pPr>
            <w:r w:rsidRPr="00091C2A">
              <w:rPr>
                <w:bCs/>
              </w:rPr>
              <w:t xml:space="preserve">Повышающий коэффициент </w:t>
            </w:r>
          </w:p>
        </w:tc>
      </w:tr>
      <w:tr w:rsidR="002A057A" w:rsidRPr="00091C2A" w:rsidTr="00D4100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7A" w:rsidRPr="00091C2A" w:rsidRDefault="002A057A" w:rsidP="00D41009">
            <w:pPr>
              <w:spacing w:line="276" w:lineRule="auto"/>
              <w:jc w:val="both"/>
              <w:rPr>
                <w:bCs/>
              </w:rPr>
            </w:pPr>
            <w:r w:rsidRPr="00091C2A">
              <w:rPr>
                <w:bCs/>
              </w:rPr>
              <w:t>Базовый оклад (базовый должностной оклад) – 5760  рублей</w:t>
            </w:r>
          </w:p>
        </w:tc>
      </w:tr>
      <w:tr w:rsidR="002A057A" w:rsidRPr="00091C2A" w:rsidTr="00D410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7A" w:rsidRPr="00091C2A" w:rsidRDefault="002A057A" w:rsidP="00D41009">
            <w:pPr>
              <w:spacing w:line="276" w:lineRule="auto"/>
              <w:jc w:val="both"/>
              <w:rPr>
                <w:bCs/>
              </w:rPr>
            </w:pPr>
            <w:proofErr w:type="gramStart"/>
            <w:r w:rsidRPr="00091C2A">
              <w:rPr>
                <w:bCs/>
              </w:rPr>
              <w:t xml:space="preserve">Концертмейстер; лектор-искусствовед; чтец-мастер художественного слова; главный библиотекарь; главный библиограф; художник; художник-декоратор; художник по свету; аккомпаниатор-концертмейстер; администратор; заведующий аттракционом; библиотекарь; библиограф; методист библиотеки, клубного учреждения, музея, центра культуры, </w:t>
            </w:r>
            <w:proofErr w:type="spellStart"/>
            <w:r w:rsidRPr="00091C2A">
              <w:rPr>
                <w:bCs/>
              </w:rPr>
              <w:t>культурно-досугового</w:t>
            </w:r>
            <w:proofErr w:type="spellEnd"/>
            <w:r w:rsidRPr="00091C2A">
              <w:rPr>
                <w:bCs/>
              </w:rPr>
              <w:t xml:space="preserve"> центра и других аналогичных учреждений; редактор библиотеки, клубного учреждения, музея; лектор (экскурсовод); артист-вокалист; артист духового оркестра; артист ансамбля песни и танца; хранитель фондов;</w:t>
            </w:r>
            <w:proofErr w:type="gramEnd"/>
            <w:r w:rsidRPr="00091C2A">
              <w:rPr>
                <w:bCs/>
              </w:rPr>
              <w:t xml:space="preserve"> музыкальный редактор; специалист по фольклору; специалист по жанрам творчества; специалист по методике клубной работы; специалист по </w:t>
            </w:r>
            <w:proofErr w:type="spellStart"/>
            <w:r w:rsidRPr="00091C2A">
              <w:rPr>
                <w:bCs/>
              </w:rPr>
              <w:t>учетно-хранительской</w:t>
            </w:r>
            <w:proofErr w:type="spellEnd"/>
            <w:r w:rsidRPr="00091C2A">
              <w:rPr>
                <w:bCs/>
              </w:rPr>
              <w:t xml:space="preserve"> документации; специалист экспозиционного и выставочного отдела; кинооператор; звукооператор.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7A" w:rsidRPr="00091C2A" w:rsidRDefault="002A057A" w:rsidP="00D41009">
            <w:pPr>
              <w:spacing w:line="276" w:lineRule="auto"/>
              <w:jc w:val="center"/>
              <w:rPr>
                <w:bCs/>
              </w:rPr>
            </w:pPr>
            <w:r w:rsidRPr="00091C2A">
              <w:rPr>
                <w:bCs/>
              </w:rPr>
              <w:t>1,00 – 2,16</w:t>
            </w:r>
          </w:p>
        </w:tc>
      </w:tr>
    </w:tbl>
    <w:p w:rsidR="002A057A" w:rsidRPr="00091C2A" w:rsidRDefault="002A057A" w:rsidP="002A05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/>
    <w:p w:rsidR="002A057A" w:rsidRPr="00091C2A" w:rsidRDefault="002A057A" w:rsidP="002A057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091C2A">
        <w:rPr>
          <w:rFonts w:ascii="Times New Roman" w:hAnsi="Times New Roman" w:cs="Times New Roman"/>
          <w:sz w:val="24"/>
          <w:szCs w:val="24"/>
        </w:rPr>
        <w:t xml:space="preserve">Должности работников культуры,  не вошедшие </w:t>
      </w:r>
      <w:proofErr w:type="gramStart"/>
      <w:r w:rsidRPr="00091C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1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7A" w:rsidRPr="00091C2A" w:rsidRDefault="002A057A" w:rsidP="002A057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квалификационные уровни ПКГ.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701"/>
      </w:tblGrid>
      <w:tr w:rsidR="002A057A" w:rsidRPr="00091C2A" w:rsidTr="00D41009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7A" w:rsidRPr="00091C2A" w:rsidRDefault="002A057A" w:rsidP="00D4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A">
              <w:rPr>
                <w:rFonts w:ascii="Times New Roman" w:hAnsi="Times New Roman" w:cs="Times New Roman"/>
                <w:sz w:val="24"/>
                <w:szCs w:val="24"/>
              </w:rPr>
              <w:t>Должности, не вошедшие в квалификационные уровни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7A" w:rsidRPr="00091C2A" w:rsidRDefault="002A057A" w:rsidP="00D4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A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</w:t>
            </w:r>
            <w:r w:rsidRPr="00091C2A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</w:tc>
      </w:tr>
      <w:tr w:rsidR="002A057A" w:rsidRPr="00091C2A" w:rsidTr="00D41009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7A" w:rsidRPr="00091C2A" w:rsidRDefault="002A057A" w:rsidP="00D41009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(базовый должностной оклад) </w:t>
            </w:r>
            <w:r w:rsidRPr="00091C2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1C2A">
              <w:rPr>
                <w:rFonts w:ascii="Times New Roman" w:hAnsi="Times New Roman" w:cs="Times New Roman"/>
                <w:sz w:val="24"/>
                <w:szCs w:val="24"/>
              </w:rPr>
              <w:t xml:space="preserve"> 8384 рублей</w:t>
            </w:r>
          </w:p>
        </w:tc>
      </w:tr>
      <w:tr w:rsidR="002A057A" w:rsidRPr="00091C2A" w:rsidTr="00D41009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7A" w:rsidRPr="00091C2A" w:rsidRDefault="002A057A" w:rsidP="00D410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A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по основной деятельности; главный администратор; художественный руководитель; художественный руководитель клубного учреждения, директор  других художественных коллективов.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7A" w:rsidRPr="00091C2A" w:rsidRDefault="002A057A" w:rsidP="00D4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7A" w:rsidRPr="00091C2A" w:rsidRDefault="002A057A" w:rsidP="00D4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7A" w:rsidRPr="00091C2A" w:rsidRDefault="002A057A" w:rsidP="00D41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091C2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91C2A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</w:tbl>
    <w:p w:rsidR="002A057A" w:rsidRPr="00091C2A" w:rsidRDefault="002A057A" w:rsidP="002A057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57A" w:rsidRPr="00091C2A" w:rsidRDefault="002A057A" w:rsidP="002A057A">
      <w:pPr>
        <w:ind w:left="705"/>
        <w:jc w:val="center"/>
        <w:rPr>
          <w:b/>
        </w:rPr>
      </w:pPr>
      <w:r w:rsidRPr="00091C2A">
        <w:t>2.1.</w:t>
      </w:r>
      <w:r>
        <w:t>3</w:t>
      </w:r>
      <w:r w:rsidRPr="00091C2A">
        <w:t>. 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3"/>
        <w:gridCol w:w="2997"/>
        <w:gridCol w:w="2903"/>
      </w:tblGrid>
      <w:tr w:rsidR="002A057A" w:rsidRPr="00091C2A" w:rsidTr="00D41009">
        <w:tc>
          <w:tcPr>
            <w:tcW w:w="3634" w:type="dxa"/>
          </w:tcPr>
          <w:p w:rsidR="002A057A" w:rsidRPr="00091C2A" w:rsidRDefault="002A057A" w:rsidP="00D41009">
            <w:pPr>
              <w:jc w:val="center"/>
            </w:pPr>
            <w:r w:rsidRPr="00091C2A">
              <w:t>Квалификационные уровни</w:t>
            </w:r>
          </w:p>
        </w:tc>
        <w:tc>
          <w:tcPr>
            <w:tcW w:w="3037" w:type="dxa"/>
          </w:tcPr>
          <w:p w:rsidR="002A057A" w:rsidRPr="00091C2A" w:rsidRDefault="002A057A" w:rsidP="00D41009">
            <w:pPr>
              <w:jc w:val="center"/>
            </w:pPr>
            <w:r w:rsidRPr="00091C2A">
              <w:t>Должности, отнесенные к квалификационным уровням</w:t>
            </w:r>
          </w:p>
        </w:tc>
        <w:tc>
          <w:tcPr>
            <w:tcW w:w="2968" w:type="dxa"/>
          </w:tcPr>
          <w:p w:rsidR="002A057A" w:rsidRPr="00091C2A" w:rsidRDefault="002A057A" w:rsidP="00D41009">
            <w:pPr>
              <w:jc w:val="center"/>
            </w:pPr>
            <w:r w:rsidRPr="00091C2A">
              <w:t>Повышающий коэффициент</w:t>
            </w:r>
          </w:p>
        </w:tc>
      </w:tr>
      <w:tr w:rsidR="002A057A" w:rsidRPr="00091C2A" w:rsidTr="00D41009">
        <w:tc>
          <w:tcPr>
            <w:tcW w:w="9639" w:type="dxa"/>
            <w:gridSpan w:val="3"/>
          </w:tcPr>
          <w:p w:rsidR="002A057A" w:rsidRPr="00091C2A" w:rsidRDefault="002A057A" w:rsidP="00D41009">
            <w:pPr>
              <w:jc w:val="center"/>
            </w:pPr>
            <w:r w:rsidRPr="00091C2A">
              <w:t>Профессиональная квалификационная группа</w:t>
            </w:r>
          </w:p>
          <w:p w:rsidR="002A057A" w:rsidRPr="00091C2A" w:rsidRDefault="002A057A" w:rsidP="00D41009">
            <w:pPr>
              <w:jc w:val="center"/>
              <w:rPr>
                <w:b/>
              </w:rPr>
            </w:pPr>
            <w:r w:rsidRPr="00091C2A">
              <w:t>«Общеотраслевые должности служащих второго уровня»</w:t>
            </w:r>
          </w:p>
        </w:tc>
      </w:tr>
      <w:tr w:rsidR="002A057A" w:rsidRPr="00091C2A" w:rsidTr="00D41009">
        <w:tc>
          <w:tcPr>
            <w:tcW w:w="9639" w:type="dxa"/>
            <w:gridSpan w:val="3"/>
          </w:tcPr>
          <w:p w:rsidR="002A057A" w:rsidRPr="00091C2A" w:rsidRDefault="002A057A" w:rsidP="00D41009">
            <w:r w:rsidRPr="00091C2A">
              <w:t>Базовый оклад (базовый должностной оклад) -4676 рублей</w:t>
            </w:r>
          </w:p>
        </w:tc>
      </w:tr>
      <w:tr w:rsidR="002A057A" w:rsidRPr="00091C2A" w:rsidTr="00D41009">
        <w:tc>
          <w:tcPr>
            <w:tcW w:w="3634" w:type="dxa"/>
          </w:tcPr>
          <w:p w:rsidR="002A057A" w:rsidRPr="00091C2A" w:rsidRDefault="002A057A" w:rsidP="00D41009">
            <w:pPr>
              <w:jc w:val="center"/>
            </w:pPr>
            <w:r w:rsidRPr="00091C2A">
              <w:t>Первый</w:t>
            </w:r>
          </w:p>
        </w:tc>
        <w:tc>
          <w:tcPr>
            <w:tcW w:w="3037" w:type="dxa"/>
          </w:tcPr>
          <w:p w:rsidR="002A057A" w:rsidRPr="00091C2A" w:rsidRDefault="002A057A" w:rsidP="00D41009">
            <w:pPr>
              <w:jc w:val="center"/>
            </w:pPr>
            <w:r w:rsidRPr="00091C2A">
              <w:t>Специалист по работе с молодежью</w:t>
            </w:r>
          </w:p>
        </w:tc>
        <w:tc>
          <w:tcPr>
            <w:tcW w:w="2968" w:type="dxa"/>
          </w:tcPr>
          <w:p w:rsidR="002A057A" w:rsidRPr="00091C2A" w:rsidRDefault="002A057A" w:rsidP="00D41009">
            <w:pPr>
              <w:jc w:val="center"/>
            </w:pPr>
            <w:r w:rsidRPr="00091C2A">
              <w:t>1,22-1,97</w:t>
            </w:r>
          </w:p>
        </w:tc>
      </w:tr>
    </w:tbl>
    <w:p w:rsidR="002A057A" w:rsidRPr="00091C2A" w:rsidRDefault="002A057A" w:rsidP="002A05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57A" w:rsidRPr="00091C2A" w:rsidRDefault="002A057A" w:rsidP="002A05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91C2A">
        <w:rPr>
          <w:rFonts w:ascii="Times New Roman" w:hAnsi="Times New Roman" w:cs="Times New Roman"/>
          <w:b/>
          <w:i/>
          <w:sz w:val="24"/>
          <w:szCs w:val="24"/>
        </w:rPr>
        <w:t>3. Виды, размеры и условия установления выплат</w:t>
      </w:r>
    </w:p>
    <w:p w:rsidR="002A057A" w:rsidRPr="00091C2A" w:rsidRDefault="002A057A" w:rsidP="002A0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1C2A">
        <w:rPr>
          <w:rFonts w:ascii="Times New Roman" w:hAnsi="Times New Roman" w:cs="Times New Roman"/>
          <w:b/>
          <w:i/>
          <w:sz w:val="24"/>
          <w:szCs w:val="24"/>
        </w:rPr>
        <w:t>компенсационного характера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В выплаты компенсационного характера относятся: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sym w:font="Symbol" w:char="F02D"/>
      </w:r>
      <w:r w:rsidRPr="00091C2A">
        <w:rPr>
          <w:rFonts w:ascii="Times New Roman" w:hAnsi="Times New Roman" w:cs="Times New Roman"/>
          <w:sz w:val="24"/>
          <w:szCs w:val="24"/>
        </w:rPr>
        <w:t xml:space="preserve"> районный коэффициент и процентная надбавка за стаж работы в Республике Хакасия;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sym w:font="Symbol" w:char="F02D"/>
      </w:r>
      <w:r w:rsidRPr="00091C2A">
        <w:rPr>
          <w:rFonts w:ascii="Times New Roman" w:hAnsi="Times New Roman" w:cs="Times New Roman"/>
          <w:sz w:val="24"/>
          <w:szCs w:val="24"/>
        </w:rPr>
        <w:t xml:space="preserve"> выплата за работу в условиях, отклоняющихся от нормальных (при выполнении работ различной квалификации, совмещений профессий (должностей), сверхурочной работе и при выполнении работ в других условиях, отклоняющихся от нормальных).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Районный коэффициент и процентная надбавка за стаж работы в Республике Хакасия являются обязательными выплатами, начисление которых производится на  фактический заработок.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(совмещение профессий (должностей), сверхурочную работу,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работу в выходные и нерабочие праздничные дни), устанавливаются в соответствии с законодательством Российской Федерации.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Работникам муниципальных учреждений культуры,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Работникам муниципальных учреждений культуры,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2A057A" w:rsidRPr="00091C2A" w:rsidRDefault="002A057A" w:rsidP="002A05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057A" w:rsidRPr="00BB54DA" w:rsidRDefault="002A057A" w:rsidP="002A05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A057A" w:rsidRPr="00091C2A" w:rsidRDefault="002A057A" w:rsidP="002A057A">
      <w:pPr>
        <w:pStyle w:val="ConsPlusNormal"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2A057A" w:rsidRPr="00091C2A" w:rsidRDefault="002A057A" w:rsidP="002A057A">
      <w:pPr>
        <w:pStyle w:val="ConsPlusNormal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</w:t>
      </w:r>
      <w:r w:rsidRPr="00091C2A">
        <w:rPr>
          <w:rFonts w:ascii="Times New Roman" w:hAnsi="Times New Roman" w:cs="Times New Roman"/>
          <w:b/>
          <w:i/>
          <w:sz w:val="24"/>
          <w:szCs w:val="24"/>
        </w:rPr>
        <w:t>. Определение  должностных окладов руководителей муниципальных учреждений  культуры</w:t>
      </w:r>
      <w:r w:rsidRPr="00091C2A">
        <w:rPr>
          <w:rFonts w:ascii="Times New Roman" w:hAnsi="Times New Roman" w:cs="Times New Roman"/>
          <w:i/>
          <w:sz w:val="24"/>
          <w:szCs w:val="24"/>
        </w:rPr>
        <w:t>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Заработная плата руководителя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состоит из оклада ( должностного оклада)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 компенсационного характера. Выплаты компенсационного характера </w:t>
      </w:r>
      <w:r w:rsidRPr="0009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производятся в соответствии с требованиями раздела  3 настоящего Положения.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муниципального учреждения  устанавливается распоряжением органа местного самоуправления, выполняющим функции учредителя в соответствии с Положением по отнесению учреждений к группам оплаты труда руководителей.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При увеличении заработной платы работникам муниципального учреждения  соответственно рассчитываются и утверждаются новые должностные оклады руководителя муниципального учреждения.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Размер должностного оклада, компенсационных выплат, повышающих коэффициентов руководителю муниципального учреждения  определяется трудовым договором.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Предельный уровень соотношения средней заработной платы руководителя и средней заработной платы работников муниципального учреждения устанавливается в кратности от 1 до 4.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К окладу  (должностному окладу) руководителя осуществляющего деятельность в сельской местности, устанавливается повышающий коэффициент 1,25, который образует новый должностной оклад.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7A" w:rsidRPr="00444767" w:rsidRDefault="002A057A" w:rsidP="002A057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7A" w:rsidRPr="00091C2A" w:rsidRDefault="002A057A" w:rsidP="002A05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091C2A">
        <w:rPr>
          <w:rFonts w:ascii="Times New Roman" w:hAnsi="Times New Roman" w:cs="Times New Roman"/>
          <w:b/>
          <w:i/>
          <w:sz w:val="24"/>
          <w:szCs w:val="24"/>
        </w:rPr>
        <w:t>Основные подходы к формированию фонда оплаты труда</w:t>
      </w:r>
    </w:p>
    <w:p w:rsidR="002A057A" w:rsidRPr="00091C2A" w:rsidRDefault="002A057A" w:rsidP="002A0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1C2A">
        <w:rPr>
          <w:rFonts w:ascii="Times New Roman" w:hAnsi="Times New Roman" w:cs="Times New Roman"/>
          <w:b/>
          <w:i/>
          <w:sz w:val="24"/>
          <w:szCs w:val="24"/>
        </w:rPr>
        <w:t>муниципальных учреждений культуры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 xml:space="preserve">Фонд оплаты труда муниципальных  учреждений культуры формируется на календарный год за счет средств местного бюджета муниципального образования </w:t>
      </w:r>
      <w:proofErr w:type="spellStart"/>
      <w:r w:rsidRPr="00091C2A">
        <w:rPr>
          <w:rFonts w:ascii="Times New Roman" w:hAnsi="Times New Roman" w:cs="Times New Roman"/>
          <w:sz w:val="24"/>
          <w:szCs w:val="24"/>
        </w:rPr>
        <w:t>Весенненский</w:t>
      </w:r>
      <w:proofErr w:type="spellEnd"/>
      <w:r w:rsidRPr="00091C2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2A">
        <w:rPr>
          <w:rFonts w:ascii="Times New Roman" w:hAnsi="Times New Roman" w:cs="Times New Roman"/>
          <w:sz w:val="24"/>
          <w:szCs w:val="24"/>
        </w:rPr>
        <w:t>Штатное расписание муниципального учреждения утверждается руководителем муниципального учреждения в пределах фонда оплаты труда, включает в себя все должности работников данного учреждения и согласовывается с органом местного самоуправления, выполняющим функции учредителя.</w:t>
      </w:r>
    </w:p>
    <w:p w:rsidR="002A057A" w:rsidRPr="00091C2A" w:rsidRDefault="002A057A" w:rsidP="002A05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7A" w:rsidRPr="00091C2A" w:rsidRDefault="002A057A" w:rsidP="002A05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57A" w:rsidRPr="00091C2A" w:rsidRDefault="002A057A" w:rsidP="002A057A">
      <w:pPr>
        <w:ind w:firstLine="708"/>
        <w:jc w:val="center"/>
        <w:rPr>
          <w:color w:val="FF0000"/>
        </w:rPr>
      </w:pPr>
    </w:p>
    <w:p w:rsidR="002A057A" w:rsidRPr="00091C2A" w:rsidRDefault="002A057A" w:rsidP="002A057A"/>
    <w:p w:rsidR="002A057A" w:rsidRDefault="002A057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sectPr w:rsidR="005C0A9A" w:rsidSect="00F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B3"/>
    <w:rsid w:val="000551D3"/>
    <w:rsid w:val="000C27C6"/>
    <w:rsid w:val="00172B54"/>
    <w:rsid w:val="00214AB3"/>
    <w:rsid w:val="00230185"/>
    <w:rsid w:val="002A057A"/>
    <w:rsid w:val="0031322D"/>
    <w:rsid w:val="004A66EE"/>
    <w:rsid w:val="005C0A9A"/>
    <w:rsid w:val="005D5BF6"/>
    <w:rsid w:val="005D6CCF"/>
    <w:rsid w:val="006D5001"/>
    <w:rsid w:val="00857E82"/>
    <w:rsid w:val="009B743E"/>
    <w:rsid w:val="00B959E1"/>
    <w:rsid w:val="00BD54EA"/>
    <w:rsid w:val="00DD5DC8"/>
    <w:rsid w:val="00F70AC8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AB3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AB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next w:val="a"/>
    <w:rsid w:val="002A0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2A0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user</cp:lastModifiedBy>
  <cp:revision>4</cp:revision>
  <cp:lastPrinted>2022-02-15T08:22:00Z</cp:lastPrinted>
  <dcterms:created xsi:type="dcterms:W3CDTF">2022-02-15T03:37:00Z</dcterms:created>
  <dcterms:modified xsi:type="dcterms:W3CDTF">2022-02-15T08:23:00Z</dcterms:modified>
</cp:coreProperties>
</file>