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49" w:rsidRDefault="00007F49" w:rsidP="00007F49">
      <w:pPr>
        <w:jc w:val="center"/>
        <w:rPr>
          <w:sz w:val="26"/>
          <w:szCs w:val="26"/>
        </w:rPr>
      </w:pPr>
      <w:r>
        <w:rPr>
          <w:noProof/>
          <w:sz w:val="26"/>
          <w:szCs w:val="26"/>
        </w:rPr>
        <w:drawing>
          <wp:inline distT="0" distB="0" distL="0" distR="0">
            <wp:extent cx="641350" cy="609600"/>
            <wp:effectExtent l="0" t="0" r="6350" b="0"/>
            <wp:docPr id="1" name="Рисунок 1" descr="CLP94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P94_Pic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350" cy="609600"/>
                    </a:xfrm>
                    <a:prstGeom prst="rect">
                      <a:avLst/>
                    </a:prstGeom>
                    <a:noFill/>
                    <a:ln>
                      <a:noFill/>
                    </a:ln>
                  </pic:spPr>
                </pic:pic>
              </a:graphicData>
            </a:graphic>
          </wp:inline>
        </w:drawing>
      </w:r>
    </w:p>
    <w:p w:rsidR="00007F49" w:rsidRDefault="00007F49" w:rsidP="00007F49">
      <w:pPr>
        <w:pStyle w:val="ConsPlusTitle"/>
        <w:widowControl/>
        <w:jc w:val="center"/>
        <w:rPr>
          <w:sz w:val="26"/>
          <w:szCs w:val="26"/>
          <w:u w:val="single"/>
        </w:rPr>
      </w:pPr>
      <w:r>
        <w:rPr>
          <w:sz w:val="26"/>
          <w:szCs w:val="26"/>
          <w:u w:val="single"/>
        </w:rPr>
        <w:t xml:space="preserve">СОВЕТ ДЕПУТАТОВ ВЕСЕННЕНСКОГО СЕЛЬСОВЕТА </w:t>
      </w:r>
    </w:p>
    <w:p w:rsidR="00007F49" w:rsidRDefault="00007F49" w:rsidP="00007F49">
      <w:pPr>
        <w:pStyle w:val="ConsPlusTitle"/>
        <w:widowControl/>
        <w:jc w:val="center"/>
        <w:rPr>
          <w:sz w:val="26"/>
          <w:szCs w:val="26"/>
          <w:u w:val="single"/>
        </w:rPr>
      </w:pPr>
      <w:r>
        <w:rPr>
          <w:sz w:val="26"/>
          <w:szCs w:val="26"/>
          <w:u w:val="single"/>
        </w:rPr>
        <w:t>УСТЬ-АБАКАНСКОГО РАЙОНА РЕСПУБЛИКИ ХАКАСИЯ</w:t>
      </w:r>
    </w:p>
    <w:p w:rsidR="00007F49" w:rsidRDefault="00007F49" w:rsidP="00007F49">
      <w:pPr>
        <w:pStyle w:val="ConsPlusTitle"/>
        <w:widowControl/>
        <w:tabs>
          <w:tab w:val="center" w:pos="4677"/>
          <w:tab w:val="left" w:pos="7500"/>
        </w:tabs>
        <w:rPr>
          <w:sz w:val="26"/>
          <w:szCs w:val="26"/>
        </w:rPr>
      </w:pPr>
      <w:r>
        <w:rPr>
          <w:sz w:val="26"/>
          <w:szCs w:val="26"/>
        </w:rPr>
        <w:tab/>
      </w:r>
    </w:p>
    <w:p w:rsidR="00007F49" w:rsidRDefault="00007F49" w:rsidP="00007F49">
      <w:pPr>
        <w:pStyle w:val="ConsPlusTitle"/>
        <w:widowControl/>
        <w:tabs>
          <w:tab w:val="center" w:pos="4677"/>
          <w:tab w:val="left" w:pos="7500"/>
        </w:tabs>
        <w:rPr>
          <w:b w:val="0"/>
          <w:sz w:val="26"/>
          <w:szCs w:val="26"/>
        </w:rPr>
      </w:pPr>
    </w:p>
    <w:p w:rsidR="00007F49" w:rsidRDefault="00007F49" w:rsidP="00007F49">
      <w:pPr>
        <w:pStyle w:val="ConsPlusTitle"/>
        <w:widowControl/>
        <w:tabs>
          <w:tab w:val="center" w:pos="4677"/>
          <w:tab w:val="left" w:pos="7500"/>
        </w:tabs>
        <w:jc w:val="center"/>
        <w:rPr>
          <w:b w:val="0"/>
          <w:sz w:val="26"/>
          <w:szCs w:val="26"/>
        </w:rPr>
      </w:pPr>
      <w:r>
        <w:rPr>
          <w:sz w:val="26"/>
          <w:szCs w:val="26"/>
        </w:rPr>
        <w:t>РЕШЕНИЕ</w:t>
      </w:r>
    </w:p>
    <w:p w:rsidR="00007F49" w:rsidRDefault="00007F49" w:rsidP="00007F49">
      <w:pPr>
        <w:pStyle w:val="ConsPlusTitle"/>
        <w:widowControl/>
        <w:rPr>
          <w:b w:val="0"/>
          <w:sz w:val="26"/>
          <w:szCs w:val="26"/>
        </w:rPr>
      </w:pPr>
    </w:p>
    <w:p w:rsidR="00007F49" w:rsidRDefault="00007F49" w:rsidP="00007F49">
      <w:pPr>
        <w:pStyle w:val="ConsPlusTitle"/>
        <w:widowControl/>
        <w:rPr>
          <w:b w:val="0"/>
          <w:sz w:val="26"/>
          <w:szCs w:val="26"/>
        </w:rPr>
      </w:pPr>
      <w:r>
        <w:rPr>
          <w:b w:val="0"/>
          <w:sz w:val="26"/>
          <w:szCs w:val="26"/>
        </w:rPr>
        <w:t>10.02.2022                                              с</w:t>
      </w:r>
      <w:proofErr w:type="gramStart"/>
      <w:r>
        <w:rPr>
          <w:b w:val="0"/>
          <w:sz w:val="26"/>
          <w:szCs w:val="26"/>
        </w:rPr>
        <w:t>.В</w:t>
      </w:r>
      <w:proofErr w:type="gramEnd"/>
      <w:r>
        <w:rPr>
          <w:b w:val="0"/>
          <w:sz w:val="26"/>
          <w:szCs w:val="26"/>
        </w:rPr>
        <w:t xml:space="preserve">есеннее    </w:t>
      </w:r>
      <w:r>
        <w:rPr>
          <w:b w:val="0"/>
          <w:sz w:val="26"/>
          <w:szCs w:val="26"/>
        </w:rPr>
        <w:tab/>
      </w:r>
      <w:r>
        <w:rPr>
          <w:sz w:val="26"/>
          <w:szCs w:val="26"/>
        </w:rPr>
        <w:tab/>
      </w:r>
      <w:r>
        <w:rPr>
          <w:sz w:val="26"/>
          <w:szCs w:val="26"/>
        </w:rPr>
        <w:tab/>
      </w:r>
      <w:r>
        <w:rPr>
          <w:b w:val="0"/>
          <w:sz w:val="26"/>
          <w:szCs w:val="26"/>
        </w:rPr>
        <w:t xml:space="preserve">                         № 86</w:t>
      </w:r>
    </w:p>
    <w:p w:rsidR="00007F49" w:rsidRDefault="00007F49" w:rsidP="00007F49">
      <w:pPr>
        <w:pStyle w:val="ConsPlusTitle"/>
        <w:widowControl/>
        <w:rPr>
          <w:b w:val="0"/>
          <w:sz w:val="26"/>
          <w:szCs w:val="26"/>
        </w:rPr>
      </w:pPr>
    </w:p>
    <w:p w:rsidR="00007F49" w:rsidRDefault="00007F49" w:rsidP="00007F49">
      <w:pPr>
        <w:pStyle w:val="ConsPlusTitle"/>
        <w:widowControl/>
        <w:jc w:val="center"/>
        <w:rPr>
          <w:sz w:val="26"/>
          <w:szCs w:val="26"/>
        </w:rPr>
      </w:pPr>
      <w:r>
        <w:rPr>
          <w:sz w:val="26"/>
          <w:szCs w:val="26"/>
        </w:rPr>
        <w:t>Об увеличении (индексации) должностных окладов</w:t>
      </w:r>
    </w:p>
    <w:p w:rsidR="00007F49" w:rsidRDefault="00007F49" w:rsidP="00007F49">
      <w:pPr>
        <w:pStyle w:val="ConsPlusTitle"/>
        <w:widowControl/>
        <w:jc w:val="center"/>
        <w:rPr>
          <w:sz w:val="26"/>
          <w:szCs w:val="26"/>
        </w:rPr>
      </w:pPr>
    </w:p>
    <w:p w:rsidR="00007F49" w:rsidRDefault="00007F49" w:rsidP="00007F49">
      <w:pPr>
        <w:pStyle w:val="ConsPlusTitle"/>
        <w:widowControl/>
        <w:jc w:val="center"/>
        <w:rPr>
          <w:sz w:val="26"/>
          <w:szCs w:val="26"/>
        </w:rPr>
      </w:pPr>
    </w:p>
    <w:p w:rsidR="00007F49" w:rsidRDefault="00007F49" w:rsidP="00007F49">
      <w:pPr>
        <w:pStyle w:val="ConsPlusTitle"/>
        <w:widowControl/>
        <w:jc w:val="both"/>
        <w:rPr>
          <w:b w:val="0"/>
          <w:sz w:val="26"/>
          <w:szCs w:val="26"/>
        </w:rPr>
      </w:pPr>
      <w:r>
        <w:rPr>
          <w:sz w:val="26"/>
          <w:szCs w:val="26"/>
        </w:rPr>
        <w:t xml:space="preserve">                     </w:t>
      </w:r>
      <w:r>
        <w:rPr>
          <w:b w:val="0"/>
          <w:sz w:val="26"/>
          <w:szCs w:val="26"/>
        </w:rPr>
        <w:t>На основании статьи 9 пункта 5(3) Закона Республики Хакасия от 06.07.2007 г. № 39-ЗРХ (редакция от 06.12.2021г.) «О муниципальной службе в Республике Хакасия», указа Президента Российской Федерации от 07.05.2012 №597 «о мероприятиях по реализации государственной социальной политики», Совет депутатов  Весенненского сельсовета</w:t>
      </w:r>
    </w:p>
    <w:p w:rsidR="00007F49" w:rsidRDefault="00007F49" w:rsidP="00007F49">
      <w:pPr>
        <w:pStyle w:val="ConsPlusTitle"/>
        <w:widowControl/>
        <w:jc w:val="both"/>
        <w:rPr>
          <w:sz w:val="26"/>
          <w:szCs w:val="26"/>
        </w:rPr>
      </w:pPr>
      <w:r>
        <w:rPr>
          <w:sz w:val="26"/>
          <w:szCs w:val="26"/>
        </w:rPr>
        <w:t>РЕШИЛ:</w:t>
      </w:r>
    </w:p>
    <w:p w:rsidR="00007F49" w:rsidRDefault="00007F49" w:rsidP="00007F49">
      <w:pPr>
        <w:pStyle w:val="ConsPlusTitle"/>
        <w:widowControl/>
        <w:numPr>
          <w:ilvl w:val="0"/>
          <w:numId w:val="1"/>
        </w:numPr>
        <w:jc w:val="both"/>
        <w:rPr>
          <w:b w:val="0"/>
          <w:sz w:val="26"/>
          <w:szCs w:val="26"/>
        </w:rPr>
      </w:pPr>
      <w:r>
        <w:rPr>
          <w:b w:val="0"/>
          <w:sz w:val="26"/>
          <w:szCs w:val="26"/>
        </w:rPr>
        <w:t>Увеличить (индексировать) с 01.01.2022 года должностные оклады выборным должностным лицам местного самоуправления, муниципаль</w:t>
      </w:r>
      <w:r w:rsidR="00673D88">
        <w:rPr>
          <w:b w:val="0"/>
          <w:sz w:val="26"/>
          <w:szCs w:val="26"/>
        </w:rPr>
        <w:t xml:space="preserve">ным служащим </w:t>
      </w:r>
      <w:r>
        <w:rPr>
          <w:b w:val="0"/>
          <w:sz w:val="26"/>
          <w:szCs w:val="26"/>
        </w:rPr>
        <w:t xml:space="preserve"> администрации Весенненского сельсовета на уровень годовой инфляции 8,4%, согласно данным Федеральной службы государственной статистики за 2021 год.</w:t>
      </w:r>
    </w:p>
    <w:p w:rsidR="00B8574A" w:rsidRDefault="00B8574A" w:rsidP="00007F49">
      <w:pPr>
        <w:pStyle w:val="ConsPlusTitle"/>
        <w:widowControl/>
        <w:numPr>
          <w:ilvl w:val="0"/>
          <w:numId w:val="1"/>
        </w:numPr>
        <w:jc w:val="both"/>
        <w:rPr>
          <w:b w:val="0"/>
          <w:sz w:val="26"/>
          <w:szCs w:val="26"/>
        </w:rPr>
      </w:pPr>
      <w:r>
        <w:rPr>
          <w:b w:val="0"/>
          <w:sz w:val="26"/>
          <w:szCs w:val="26"/>
        </w:rPr>
        <w:t xml:space="preserve">Главному бухгалтеру централизованной бухгалтерии Прокопенко Л.А. сделать перерасчет </w:t>
      </w:r>
      <w:r w:rsidR="006A6F8F">
        <w:rPr>
          <w:b w:val="0"/>
          <w:sz w:val="26"/>
          <w:szCs w:val="26"/>
        </w:rPr>
        <w:t xml:space="preserve"> заработной платы </w:t>
      </w:r>
      <w:r>
        <w:rPr>
          <w:b w:val="0"/>
          <w:sz w:val="26"/>
          <w:szCs w:val="26"/>
        </w:rPr>
        <w:t>с 01.01. 2022 года.</w:t>
      </w:r>
    </w:p>
    <w:p w:rsidR="00931EC5" w:rsidRDefault="00931EC5" w:rsidP="00007F49">
      <w:pPr>
        <w:pStyle w:val="ConsPlusTitle"/>
        <w:widowControl/>
        <w:numPr>
          <w:ilvl w:val="0"/>
          <w:numId w:val="1"/>
        </w:numPr>
        <w:jc w:val="both"/>
        <w:rPr>
          <w:b w:val="0"/>
          <w:sz w:val="26"/>
          <w:szCs w:val="26"/>
        </w:rPr>
      </w:pPr>
      <w:proofErr w:type="gramStart"/>
      <w:r>
        <w:rPr>
          <w:b w:val="0"/>
          <w:sz w:val="26"/>
          <w:szCs w:val="26"/>
        </w:rPr>
        <w:t>Контроль за</w:t>
      </w:r>
      <w:proofErr w:type="gramEnd"/>
      <w:r>
        <w:rPr>
          <w:b w:val="0"/>
          <w:sz w:val="26"/>
          <w:szCs w:val="26"/>
        </w:rPr>
        <w:t xml:space="preserve"> исполнением настоящего Решени</w:t>
      </w:r>
      <w:r w:rsidR="00B8574A">
        <w:rPr>
          <w:b w:val="0"/>
          <w:sz w:val="26"/>
          <w:szCs w:val="26"/>
        </w:rPr>
        <w:t>я оставляю за собой.</w:t>
      </w:r>
    </w:p>
    <w:p w:rsidR="00007F49" w:rsidRDefault="00007F49" w:rsidP="00007F49">
      <w:pPr>
        <w:pStyle w:val="ConsPlusTitle"/>
        <w:widowControl/>
        <w:numPr>
          <w:ilvl w:val="0"/>
          <w:numId w:val="1"/>
        </w:numPr>
        <w:jc w:val="both"/>
        <w:rPr>
          <w:b w:val="0"/>
          <w:sz w:val="26"/>
          <w:szCs w:val="26"/>
        </w:rPr>
      </w:pPr>
      <w:r>
        <w:rPr>
          <w:b w:val="0"/>
          <w:sz w:val="26"/>
          <w:szCs w:val="26"/>
        </w:rPr>
        <w:t>Настоящее решение вступает в силу после его официального опубликования (обнародования).</w:t>
      </w:r>
    </w:p>
    <w:p w:rsidR="00007F49" w:rsidRDefault="00007F49" w:rsidP="00007F49">
      <w:pPr>
        <w:pStyle w:val="ConsPlusTitle"/>
        <w:widowControl/>
        <w:ind w:left="720"/>
        <w:jc w:val="both"/>
        <w:rPr>
          <w:b w:val="0"/>
          <w:sz w:val="26"/>
          <w:szCs w:val="26"/>
        </w:rPr>
      </w:pPr>
    </w:p>
    <w:p w:rsidR="00007F49" w:rsidRPr="00007F49" w:rsidRDefault="00007F49" w:rsidP="00007F49">
      <w:pPr>
        <w:pStyle w:val="ConsPlusTitle"/>
        <w:widowControl/>
        <w:ind w:left="720"/>
        <w:jc w:val="both"/>
        <w:rPr>
          <w:b w:val="0"/>
          <w:sz w:val="26"/>
          <w:szCs w:val="26"/>
        </w:rPr>
      </w:pPr>
      <w:r>
        <w:rPr>
          <w:b w:val="0"/>
          <w:sz w:val="26"/>
          <w:szCs w:val="26"/>
        </w:rPr>
        <w:t>Глава Весенненского сельсовета</w:t>
      </w:r>
      <w:r w:rsidR="00B8574A">
        <w:rPr>
          <w:b w:val="0"/>
          <w:sz w:val="26"/>
          <w:szCs w:val="26"/>
        </w:rPr>
        <w:t xml:space="preserve">            </w:t>
      </w:r>
      <w:r>
        <w:rPr>
          <w:b w:val="0"/>
          <w:sz w:val="26"/>
          <w:szCs w:val="26"/>
        </w:rPr>
        <w:t xml:space="preserve">                   В.В. Иванов  </w:t>
      </w:r>
    </w:p>
    <w:p w:rsidR="00007F49" w:rsidRDefault="00007F49" w:rsidP="00007F49">
      <w:pPr>
        <w:rPr>
          <w:sz w:val="26"/>
          <w:szCs w:val="26"/>
        </w:rPr>
      </w:pPr>
    </w:p>
    <w:p w:rsidR="008324FD" w:rsidRDefault="008324FD"/>
    <w:sectPr w:rsidR="008324FD" w:rsidSect="00832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A5E02"/>
    <w:multiLevelType w:val="hybridMultilevel"/>
    <w:tmpl w:val="BDC26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F49"/>
    <w:rsid w:val="00007F49"/>
    <w:rsid w:val="0001415A"/>
    <w:rsid w:val="00027B73"/>
    <w:rsid w:val="00153E13"/>
    <w:rsid w:val="00230203"/>
    <w:rsid w:val="00322275"/>
    <w:rsid w:val="004C5B5E"/>
    <w:rsid w:val="004C7ED6"/>
    <w:rsid w:val="00500119"/>
    <w:rsid w:val="00632262"/>
    <w:rsid w:val="00673D88"/>
    <w:rsid w:val="006A6F8F"/>
    <w:rsid w:val="006E4815"/>
    <w:rsid w:val="00813215"/>
    <w:rsid w:val="008324FD"/>
    <w:rsid w:val="00931EC5"/>
    <w:rsid w:val="009C4DCA"/>
    <w:rsid w:val="00B8574A"/>
    <w:rsid w:val="00BD3F24"/>
    <w:rsid w:val="00C44B4C"/>
    <w:rsid w:val="00C70550"/>
    <w:rsid w:val="00CD30FF"/>
    <w:rsid w:val="00CF798E"/>
    <w:rsid w:val="00DE2F8F"/>
    <w:rsid w:val="00EB1968"/>
    <w:rsid w:val="00F02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49"/>
    <w:rPr>
      <w:sz w:val="24"/>
      <w:szCs w:val="24"/>
    </w:rPr>
  </w:style>
  <w:style w:type="paragraph" w:styleId="1">
    <w:name w:val="heading 1"/>
    <w:basedOn w:val="a"/>
    <w:next w:val="a"/>
    <w:link w:val="10"/>
    <w:qFormat/>
    <w:rsid w:val="0081321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215"/>
    <w:rPr>
      <w:b/>
      <w:bCs/>
      <w:sz w:val="24"/>
      <w:szCs w:val="24"/>
    </w:rPr>
  </w:style>
  <w:style w:type="paragraph" w:styleId="a3">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
    <w:next w:val="a"/>
    <w:link w:val="a4"/>
    <w:uiPriority w:val="99"/>
    <w:qFormat/>
    <w:rsid w:val="00813215"/>
    <w:pPr>
      <w:spacing w:after="200"/>
    </w:pPr>
    <w:rPr>
      <w:rFonts w:ascii="Arial" w:eastAsia="Microsoft YaHei" w:hAnsi="Arial"/>
      <w:b/>
      <w:bCs/>
      <w:color w:val="4F81BD"/>
      <w:spacing w:val="-5"/>
      <w:sz w:val="18"/>
      <w:szCs w:val="18"/>
    </w:rPr>
  </w:style>
  <w:style w:type="character" w:customStyle="1" w:styleId="a4">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3"/>
    <w:uiPriority w:val="99"/>
    <w:locked/>
    <w:rsid w:val="00813215"/>
    <w:rPr>
      <w:rFonts w:ascii="Arial" w:eastAsia="Microsoft YaHei" w:hAnsi="Arial"/>
      <w:b/>
      <w:bCs/>
      <w:color w:val="4F81BD"/>
      <w:spacing w:val="-5"/>
      <w:sz w:val="18"/>
      <w:szCs w:val="18"/>
    </w:rPr>
  </w:style>
  <w:style w:type="paragraph" w:styleId="a5">
    <w:name w:val="Body Text"/>
    <w:basedOn w:val="a"/>
    <w:link w:val="a6"/>
    <w:qFormat/>
    <w:rsid w:val="00813215"/>
    <w:pPr>
      <w:jc w:val="both"/>
    </w:pPr>
    <w:rPr>
      <w:sz w:val="26"/>
    </w:rPr>
  </w:style>
  <w:style w:type="character" w:customStyle="1" w:styleId="a6">
    <w:name w:val="Основной текст Знак"/>
    <w:basedOn w:val="a0"/>
    <w:link w:val="a5"/>
    <w:rsid w:val="00813215"/>
    <w:rPr>
      <w:sz w:val="26"/>
      <w:szCs w:val="24"/>
    </w:rPr>
  </w:style>
  <w:style w:type="character" w:styleId="a7">
    <w:name w:val="Strong"/>
    <w:basedOn w:val="a0"/>
    <w:qFormat/>
    <w:rsid w:val="00813215"/>
    <w:rPr>
      <w:b/>
      <w:bCs/>
    </w:rPr>
  </w:style>
  <w:style w:type="paragraph" w:styleId="a8">
    <w:name w:val="No Spacing"/>
    <w:link w:val="a9"/>
    <w:uiPriority w:val="1"/>
    <w:qFormat/>
    <w:rsid w:val="00813215"/>
    <w:rPr>
      <w:rFonts w:ascii="Calibri" w:hAnsi="Calibri"/>
      <w:sz w:val="22"/>
      <w:szCs w:val="22"/>
    </w:rPr>
  </w:style>
  <w:style w:type="character" w:customStyle="1" w:styleId="a9">
    <w:name w:val="Без интервала Знак"/>
    <w:basedOn w:val="a0"/>
    <w:link w:val="a8"/>
    <w:uiPriority w:val="1"/>
    <w:rsid w:val="00813215"/>
    <w:rPr>
      <w:rFonts w:ascii="Calibri" w:hAnsi="Calibri"/>
      <w:sz w:val="22"/>
      <w:szCs w:val="22"/>
    </w:rPr>
  </w:style>
  <w:style w:type="paragraph" w:styleId="aa">
    <w:name w:val="List Paragraph"/>
    <w:basedOn w:val="a"/>
    <w:qFormat/>
    <w:rsid w:val="00813215"/>
    <w:pPr>
      <w:spacing w:after="200" w:line="276" w:lineRule="auto"/>
      <w:ind w:left="720"/>
      <w:contextualSpacing/>
    </w:pPr>
    <w:rPr>
      <w:rFonts w:ascii="Calibri" w:eastAsia="Calibri" w:hAnsi="Calibri"/>
      <w:sz w:val="22"/>
      <w:szCs w:val="22"/>
      <w:lang w:eastAsia="en-US"/>
    </w:rPr>
  </w:style>
  <w:style w:type="paragraph" w:customStyle="1" w:styleId="11">
    <w:name w:val="Заголовок оглавления1"/>
    <w:basedOn w:val="1"/>
    <w:next w:val="a"/>
    <w:qFormat/>
    <w:rsid w:val="00813215"/>
    <w:pPr>
      <w:keepNext w:val="0"/>
      <w:pBdr>
        <w:bottom w:val="thinThickSmallGap" w:sz="12" w:space="1" w:color="943634"/>
      </w:pBdr>
      <w:spacing w:before="400" w:after="200" w:line="252" w:lineRule="auto"/>
      <w:outlineLvl w:val="9"/>
    </w:pPr>
    <w:rPr>
      <w:rFonts w:ascii="Cambria" w:hAnsi="Cambria"/>
      <w:b w:val="0"/>
      <w:bCs w:val="0"/>
      <w:caps/>
      <w:color w:val="632423"/>
      <w:spacing w:val="20"/>
      <w:sz w:val="28"/>
      <w:szCs w:val="28"/>
      <w:lang w:val="en-US" w:eastAsia="en-US"/>
    </w:rPr>
  </w:style>
  <w:style w:type="paragraph" w:customStyle="1" w:styleId="ConsPlusTitle">
    <w:name w:val="ConsPlusTitle"/>
    <w:rsid w:val="00007F49"/>
    <w:pPr>
      <w:widowControl w:val="0"/>
      <w:autoSpaceDE w:val="0"/>
      <w:autoSpaceDN w:val="0"/>
      <w:adjustRightInd w:val="0"/>
    </w:pPr>
    <w:rPr>
      <w:b/>
      <w:bCs/>
      <w:sz w:val="24"/>
      <w:szCs w:val="24"/>
    </w:rPr>
  </w:style>
  <w:style w:type="paragraph" w:styleId="ab">
    <w:name w:val="Balloon Text"/>
    <w:basedOn w:val="a"/>
    <w:link w:val="ac"/>
    <w:uiPriority w:val="99"/>
    <w:semiHidden/>
    <w:unhideWhenUsed/>
    <w:rsid w:val="00007F49"/>
    <w:rPr>
      <w:rFonts w:ascii="Tahoma" w:hAnsi="Tahoma" w:cs="Tahoma"/>
      <w:sz w:val="16"/>
      <w:szCs w:val="16"/>
    </w:rPr>
  </w:style>
  <w:style w:type="character" w:customStyle="1" w:styleId="ac">
    <w:name w:val="Текст выноски Знак"/>
    <w:basedOn w:val="a0"/>
    <w:link w:val="ab"/>
    <w:uiPriority w:val="99"/>
    <w:semiHidden/>
    <w:rsid w:val="00007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185</Words>
  <Characters>1059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2022-02-22T03:48:00Z</cp:lastPrinted>
  <dcterms:created xsi:type="dcterms:W3CDTF">2022-02-15T08:06:00Z</dcterms:created>
  <dcterms:modified xsi:type="dcterms:W3CDTF">2022-02-22T03:49:00Z</dcterms:modified>
</cp:coreProperties>
</file>