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ED" w:rsidRDefault="00E942ED" w:rsidP="00E942ED">
      <w:pPr>
        <w:ind w:right="-284"/>
        <w:rPr>
          <w:sz w:val="28"/>
          <w:szCs w:val="28"/>
        </w:rPr>
      </w:pPr>
    </w:p>
    <w:p w:rsidR="00E942ED" w:rsidRDefault="00E942ED" w:rsidP="00E942ED">
      <w:pPr>
        <w:ind w:right="-284"/>
        <w:rPr>
          <w:sz w:val="28"/>
          <w:szCs w:val="28"/>
        </w:rPr>
      </w:pPr>
    </w:p>
    <w:p w:rsidR="00E942ED" w:rsidRDefault="00E942ED" w:rsidP="00E942ED">
      <w:pPr>
        <w:ind w:right="-284"/>
        <w:rPr>
          <w:sz w:val="28"/>
          <w:szCs w:val="28"/>
        </w:rPr>
      </w:pPr>
    </w:p>
    <w:p w:rsidR="00E942ED" w:rsidRDefault="00E942ED" w:rsidP="00E942ED">
      <w:pPr>
        <w:ind w:right="-284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  <w:gridCol w:w="4785"/>
      </w:tblGrid>
      <w:tr w:rsidR="00E942ED" w:rsidTr="00E40B74">
        <w:tc>
          <w:tcPr>
            <w:tcW w:w="4644" w:type="dxa"/>
            <w:hideMark/>
          </w:tcPr>
          <w:p w:rsidR="00E942ED" w:rsidRDefault="00E942ED" w:rsidP="00E40B74">
            <w:pPr>
              <w:pStyle w:val="1"/>
              <w:spacing w:line="276" w:lineRule="auto"/>
              <w:jc w:val="center"/>
              <w:rPr>
                <w:rFonts w:ascii="Times New Roman Hak" w:hAnsi="Times New Roman Hak"/>
                <w:b/>
                <w:szCs w:val="24"/>
                <w:lang w:eastAsia="en-US"/>
              </w:rPr>
            </w:pPr>
            <w:r>
              <w:rPr>
                <w:rFonts w:ascii="Times New Roman Hak" w:hAnsi="Times New Roman Hak"/>
                <w:b/>
                <w:szCs w:val="24"/>
                <w:lang w:eastAsia="en-US"/>
              </w:rPr>
              <w:t>РОССИЯ ФЕДЕРАЦИЯЗЫ</w:t>
            </w:r>
          </w:p>
          <w:p w:rsidR="00E942ED" w:rsidRDefault="00E942ED" w:rsidP="00E40B74">
            <w:pPr>
              <w:spacing w:line="276" w:lineRule="auto"/>
              <w:jc w:val="center"/>
              <w:rPr>
                <w:rFonts w:ascii="Times New Roman Hak" w:hAnsi="Times New Roman Hak"/>
                <w:b/>
                <w:sz w:val="24"/>
                <w:szCs w:val="24"/>
                <w:lang w:eastAsia="en-US"/>
              </w:rPr>
            </w:pPr>
            <w:r>
              <w:rPr>
                <w:rFonts w:ascii="Times New Roman Hak" w:hAnsi="Times New Roman Hak"/>
                <w:b/>
                <w:sz w:val="24"/>
                <w:szCs w:val="24"/>
                <w:lang w:eastAsia="en-US"/>
              </w:rPr>
              <w:t>ХАКАС РЕСПУБЛИКА</w:t>
            </w:r>
          </w:p>
          <w:p w:rsidR="00E942ED" w:rsidRDefault="00E942ED" w:rsidP="00E40B74">
            <w:pPr>
              <w:spacing w:line="276" w:lineRule="auto"/>
              <w:jc w:val="center"/>
              <w:rPr>
                <w:rFonts w:ascii="Times New Roman Hak" w:hAnsi="Times New Roman Hak"/>
                <w:b/>
                <w:sz w:val="24"/>
                <w:szCs w:val="24"/>
                <w:lang w:eastAsia="en-US"/>
              </w:rPr>
            </w:pPr>
            <w:r>
              <w:rPr>
                <w:rFonts w:ascii="Times New Roman Hak" w:hAnsi="Times New Roman Hak"/>
                <w:b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 Hak" w:hAnsi="Times New Roman Hak"/>
                <w:b/>
                <w:sz w:val="24"/>
                <w:szCs w:val="24"/>
                <w:lang w:val="en-US" w:eastAsia="en-US"/>
              </w:rPr>
              <w:t>U</w:t>
            </w:r>
            <w:proofErr w:type="gramEnd"/>
            <w:r>
              <w:rPr>
                <w:rFonts w:ascii="Times New Roman Hak" w:hAnsi="Times New Roman Hak"/>
                <w:b/>
                <w:sz w:val="24"/>
                <w:szCs w:val="24"/>
                <w:lang w:eastAsia="en-US"/>
              </w:rPr>
              <w:t>БАН ПИЛТ</w:t>
            </w:r>
            <w:r>
              <w:rPr>
                <w:rFonts w:ascii="Times New Roman Hak" w:hAnsi="Times New Roman Hak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 Hak" w:hAnsi="Times New Roman Hak"/>
                <w:b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 Hak" w:hAnsi="Times New Roman Hak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 Hak" w:hAnsi="Times New Roman Hak"/>
                <w:b/>
                <w:sz w:val="24"/>
                <w:szCs w:val="24"/>
                <w:lang w:eastAsia="en-US"/>
              </w:rPr>
              <w:t xml:space="preserve"> АЙМАХ</w:t>
            </w:r>
          </w:p>
          <w:p w:rsidR="00E942ED" w:rsidRDefault="00022DFC" w:rsidP="00E40B74">
            <w:pPr>
              <w:spacing w:line="276" w:lineRule="auto"/>
              <w:jc w:val="center"/>
              <w:rPr>
                <w:rFonts w:ascii="Times New Roman Hak" w:hAnsi="Times New Roman Hak"/>
                <w:b/>
                <w:sz w:val="24"/>
                <w:szCs w:val="24"/>
                <w:lang w:eastAsia="en-US"/>
              </w:rPr>
            </w:pPr>
            <w:r>
              <w:rPr>
                <w:rFonts w:ascii="Times New Roman Hak" w:hAnsi="Times New Roman Hak"/>
                <w:b/>
                <w:sz w:val="24"/>
                <w:szCs w:val="24"/>
                <w:lang w:eastAsia="en-US"/>
              </w:rPr>
              <w:t>ВЕСЕННЕНСКАЙ</w:t>
            </w:r>
            <w:r w:rsidR="00E942ED">
              <w:rPr>
                <w:rFonts w:ascii="Times New Roman Hak" w:hAnsi="Times New Roman Hak"/>
                <w:b/>
                <w:sz w:val="24"/>
                <w:szCs w:val="24"/>
                <w:lang w:eastAsia="en-US"/>
              </w:rPr>
              <w:t xml:space="preserve"> ААЛ Ч</w:t>
            </w:r>
            <w:proofErr w:type="gramStart"/>
            <w:r w:rsidR="00E942ED">
              <w:rPr>
                <w:rFonts w:ascii="Times New Roman Hak" w:hAnsi="Times New Roman Hak"/>
                <w:b/>
                <w:sz w:val="24"/>
                <w:szCs w:val="24"/>
                <w:lang w:val="en-US" w:eastAsia="en-US"/>
              </w:rPr>
              <w:t>J</w:t>
            </w:r>
            <w:proofErr w:type="gramEnd"/>
            <w:r w:rsidR="00E942ED">
              <w:rPr>
                <w:rFonts w:ascii="Times New Roman Hak" w:hAnsi="Times New Roman Hak"/>
                <w:b/>
                <w:sz w:val="24"/>
                <w:szCs w:val="24"/>
                <w:lang w:eastAsia="en-US"/>
              </w:rPr>
              <w:t>Б</w:t>
            </w:r>
            <w:r w:rsidR="00E942ED">
              <w:rPr>
                <w:rFonts w:ascii="Times New Roman Hak" w:hAnsi="Times New Roman Hak"/>
                <w:b/>
                <w:sz w:val="24"/>
                <w:szCs w:val="24"/>
                <w:lang w:val="en-US" w:eastAsia="en-US"/>
              </w:rPr>
              <w:t>I</w:t>
            </w:r>
          </w:p>
          <w:p w:rsidR="00E942ED" w:rsidRDefault="00E942ED" w:rsidP="00E40B74">
            <w:pPr>
              <w:spacing w:line="276" w:lineRule="auto"/>
              <w:jc w:val="center"/>
              <w:rPr>
                <w:rFonts w:ascii="Times New Roman Hak" w:hAnsi="Times New Roman Hak"/>
                <w:b/>
                <w:sz w:val="24"/>
                <w:szCs w:val="24"/>
                <w:lang w:eastAsia="en-US"/>
              </w:rPr>
            </w:pPr>
            <w:r>
              <w:rPr>
                <w:rFonts w:ascii="Times New Roman Hak" w:hAnsi="Times New Roman Hak"/>
                <w:b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rFonts w:ascii="Times New Roman Hak" w:hAnsi="Times New Roman Hak"/>
                <w:b/>
                <w:sz w:val="24"/>
                <w:szCs w:val="24"/>
                <w:lang w:val="en-US" w:eastAsia="en-US"/>
              </w:rPr>
              <w:t>U</w:t>
            </w:r>
            <w:proofErr w:type="gramEnd"/>
            <w:r>
              <w:rPr>
                <w:rFonts w:ascii="Times New Roman Hak" w:hAnsi="Times New Roman Hak"/>
                <w:b/>
                <w:sz w:val="24"/>
                <w:szCs w:val="24"/>
                <w:lang w:eastAsia="en-US"/>
              </w:rPr>
              <w:t>-ПАСТАА</w:t>
            </w:r>
          </w:p>
        </w:tc>
        <w:tc>
          <w:tcPr>
            <w:tcW w:w="4785" w:type="dxa"/>
            <w:hideMark/>
          </w:tcPr>
          <w:p w:rsidR="00E942ED" w:rsidRDefault="00E942ED" w:rsidP="00E40B74">
            <w:pPr>
              <w:pStyle w:val="1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РОССИЙСКАЯ ФЕДЕРАЦИЯ</w:t>
            </w:r>
          </w:p>
          <w:p w:rsidR="00E942ED" w:rsidRDefault="00E942ED" w:rsidP="00E40B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РЕСПУБЛИКА ХАКАСИЯ</w:t>
            </w:r>
          </w:p>
          <w:p w:rsidR="00E942ED" w:rsidRDefault="00E942ED" w:rsidP="00E40B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УСТЬ-АБАКАНСКИЙ РАЙОН</w:t>
            </w:r>
          </w:p>
          <w:p w:rsidR="00E942ED" w:rsidRDefault="00E942ED" w:rsidP="00E40B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E942ED" w:rsidRDefault="00022DFC" w:rsidP="00E40B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ВЕСЕННЕН</w:t>
            </w:r>
            <w:r w:rsidR="00E942ED">
              <w:rPr>
                <w:b/>
                <w:sz w:val="24"/>
                <w:szCs w:val="24"/>
                <w:lang w:eastAsia="en-US"/>
              </w:rPr>
              <w:t>СКОГО  СЕЛЬСОВЕТА</w:t>
            </w:r>
          </w:p>
        </w:tc>
      </w:tr>
    </w:tbl>
    <w:p w:rsidR="00E942ED" w:rsidRDefault="00E942ED" w:rsidP="00E942ED">
      <w:pPr>
        <w:rPr>
          <w:sz w:val="24"/>
          <w:szCs w:val="24"/>
        </w:rPr>
      </w:pPr>
    </w:p>
    <w:p w:rsidR="00E942ED" w:rsidRDefault="00E942ED" w:rsidP="00E942ED">
      <w:pPr>
        <w:rPr>
          <w:b/>
          <w:sz w:val="26"/>
          <w:szCs w:val="26"/>
        </w:rPr>
      </w:pPr>
    </w:p>
    <w:p w:rsidR="00E942ED" w:rsidRDefault="00E942ED" w:rsidP="00E942ED">
      <w:pPr>
        <w:rPr>
          <w:rFonts w:ascii="Times New Roman Hak" w:hAnsi="Times New Roman Hak"/>
          <w:sz w:val="26"/>
        </w:rPr>
      </w:pPr>
    </w:p>
    <w:p w:rsidR="00E942ED" w:rsidRDefault="00E942ED" w:rsidP="00E942ED">
      <w:pPr>
        <w:rPr>
          <w:rFonts w:ascii="Times New Roman Hak" w:hAnsi="Times New Roman Hak"/>
          <w:sz w:val="26"/>
        </w:rPr>
      </w:pPr>
    </w:p>
    <w:p w:rsidR="00E942ED" w:rsidRDefault="00E942ED" w:rsidP="00E942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942ED" w:rsidRDefault="00022DFC" w:rsidP="00E942ED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 31.12</w:t>
      </w:r>
      <w:r w:rsidR="00E942ED">
        <w:rPr>
          <w:sz w:val="26"/>
          <w:szCs w:val="26"/>
        </w:rPr>
        <w:t xml:space="preserve">.2015г.    </w:t>
      </w:r>
      <w:r>
        <w:rPr>
          <w:sz w:val="26"/>
          <w:szCs w:val="26"/>
        </w:rPr>
        <w:t xml:space="preserve">                 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есеннее                № 110</w:t>
      </w:r>
      <w:r w:rsidR="00E942ED">
        <w:rPr>
          <w:sz w:val="26"/>
          <w:szCs w:val="26"/>
        </w:rPr>
        <w:t xml:space="preserve">-п                      </w:t>
      </w:r>
    </w:p>
    <w:p w:rsidR="00E942ED" w:rsidRDefault="00E942ED" w:rsidP="00E942ED">
      <w:pPr>
        <w:rPr>
          <w:sz w:val="26"/>
          <w:szCs w:val="26"/>
        </w:rPr>
      </w:pPr>
    </w:p>
    <w:p w:rsidR="00E942ED" w:rsidRDefault="00E942ED" w:rsidP="00E942ED">
      <w:pPr>
        <w:jc w:val="center"/>
        <w:rPr>
          <w:sz w:val="26"/>
          <w:szCs w:val="26"/>
        </w:rPr>
      </w:pPr>
    </w:p>
    <w:p w:rsidR="00E942ED" w:rsidRDefault="00E942ED" w:rsidP="00E942E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Порядка увольнения лиц, </w:t>
      </w:r>
    </w:p>
    <w:p w:rsidR="00E942ED" w:rsidRDefault="00E942ED" w:rsidP="00E942ED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замещающих</w:t>
      </w:r>
      <w:proofErr w:type="gramEnd"/>
      <w:r>
        <w:rPr>
          <w:b/>
          <w:sz w:val="26"/>
          <w:szCs w:val="26"/>
        </w:rPr>
        <w:t xml:space="preserve"> муниципальные должности, </w:t>
      </w:r>
    </w:p>
    <w:p w:rsidR="00E942ED" w:rsidRDefault="00E942ED" w:rsidP="00E942ED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связи с утратой доверия</w:t>
      </w:r>
    </w:p>
    <w:p w:rsidR="00E942ED" w:rsidRDefault="00E942ED" w:rsidP="00E942ED">
      <w:pPr>
        <w:rPr>
          <w:sz w:val="26"/>
          <w:szCs w:val="26"/>
        </w:rPr>
      </w:pPr>
    </w:p>
    <w:p w:rsidR="00E942ED" w:rsidRDefault="00E942ED" w:rsidP="00E942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На основании ст. 13.1 Федерального закона от 25 декабря 2008 г. N 273-ФЗ</w:t>
      </w:r>
      <w:r>
        <w:rPr>
          <w:sz w:val="26"/>
          <w:szCs w:val="26"/>
        </w:rPr>
        <w:br/>
        <w:t>"О противодействии коррупции" (с последующими изменениями), руководствуясь Уставом муниципа</w:t>
      </w:r>
      <w:r w:rsidR="00022DFC">
        <w:rPr>
          <w:sz w:val="26"/>
          <w:szCs w:val="26"/>
        </w:rPr>
        <w:t xml:space="preserve">льного образования </w:t>
      </w:r>
      <w:proofErr w:type="spellStart"/>
      <w:r w:rsidR="00022DFC">
        <w:rPr>
          <w:sz w:val="26"/>
          <w:szCs w:val="26"/>
        </w:rPr>
        <w:t>Весенненский</w:t>
      </w:r>
      <w:proofErr w:type="spellEnd"/>
      <w:r>
        <w:rPr>
          <w:sz w:val="26"/>
          <w:szCs w:val="26"/>
        </w:rPr>
        <w:t xml:space="preserve"> сельсов</w:t>
      </w:r>
      <w:r w:rsidR="00022DFC">
        <w:rPr>
          <w:sz w:val="26"/>
          <w:szCs w:val="26"/>
        </w:rPr>
        <w:t xml:space="preserve">ет, Администрация Весенненского </w:t>
      </w:r>
      <w:r>
        <w:rPr>
          <w:sz w:val="26"/>
          <w:szCs w:val="26"/>
        </w:rPr>
        <w:t xml:space="preserve">  сельсовета </w:t>
      </w:r>
    </w:p>
    <w:p w:rsidR="00E942ED" w:rsidRDefault="00E942ED" w:rsidP="00E942ED">
      <w:pPr>
        <w:jc w:val="both"/>
        <w:rPr>
          <w:sz w:val="26"/>
          <w:szCs w:val="26"/>
        </w:rPr>
      </w:pPr>
    </w:p>
    <w:p w:rsidR="00E942ED" w:rsidRDefault="00E942ED" w:rsidP="00E942E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E942ED" w:rsidRDefault="00E942ED" w:rsidP="00E942ED">
      <w:pPr>
        <w:rPr>
          <w:b/>
          <w:sz w:val="26"/>
          <w:szCs w:val="26"/>
        </w:rPr>
      </w:pPr>
    </w:p>
    <w:p w:rsidR="00E942ED" w:rsidRDefault="00E942ED" w:rsidP="00E942ED">
      <w:pPr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Порядок увольнения лиц, замещающих муниципальные должности, в связи с утратой доверия   согласно приложению.</w:t>
      </w:r>
    </w:p>
    <w:p w:rsidR="00E942ED" w:rsidRDefault="00E942ED" w:rsidP="00E942ED">
      <w:pPr>
        <w:jc w:val="both"/>
        <w:rPr>
          <w:sz w:val="26"/>
          <w:szCs w:val="26"/>
        </w:rPr>
      </w:pPr>
      <w:r>
        <w:rPr>
          <w:sz w:val="26"/>
          <w:szCs w:val="26"/>
        </w:rPr>
        <w:t>2. Специалисту 1 катего</w:t>
      </w:r>
      <w:r w:rsidR="00022DFC">
        <w:rPr>
          <w:sz w:val="26"/>
          <w:szCs w:val="26"/>
        </w:rPr>
        <w:t xml:space="preserve">рии Администрации Весенненского  сельсовета </w:t>
      </w:r>
      <w:proofErr w:type="spellStart"/>
      <w:r w:rsidR="00022DFC">
        <w:rPr>
          <w:sz w:val="26"/>
          <w:szCs w:val="26"/>
        </w:rPr>
        <w:t>Реукиной</w:t>
      </w:r>
      <w:proofErr w:type="spellEnd"/>
      <w:r w:rsidR="00022DFC">
        <w:rPr>
          <w:sz w:val="26"/>
          <w:szCs w:val="26"/>
        </w:rPr>
        <w:t xml:space="preserve"> Н.В.</w:t>
      </w:r>
      <w:r>
        <w:rPr>
          <w:sz w:val="26"/>
          <w:szCs w:val="26"/>
        </w:rPr>
        <w:t xml:space="preserve">  ознакомить муниципальных служащих с данным постановлением.</w:t>
      </w:r>
    </w:p>
    <w:p w:rsidR="00E942ED" w:rsidRDefault="00E942ED" w:rsidP="00E942ED">
      <w:pPr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обнародовать на официальном са</w:t>
      </w:r>
      <w:r w:rsidR="00022DFC">
        <w:rPr>
          <w:sz w:val="26"/>
          <w:szCs w:val="26"/>
        </w:rPr>
        <w:t>йте Администрации Весенненского</w:t>
      </w:r>
      <w:r>
        <w:rPr>
          <w:sz w:val="26"/>
          <w:szCs w:val="26"/>
        </w:rPr>
        <w:t xml:space="preserve"> сельсовета в сети Интернет.</w:t>
      </w:r>
    </w:p>
    <w:p w:rsidR="00E942ED" w:rsidRDefault="00E942ED" w:rsidP="00E942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E942ED" w:rsidRDefault="00E942ED" w:rsidP="00E942ED">
      <w:pPr>
        <w:jc w:val="both"/>
        <w:rPr>
          <w:sz w:val="26"/>
          <w:szCs w:val="26"/>
        </w:rPr>
      </w:pPr>
    </w:p>
    <w:p w:rsidR="00E942ED" w:rsidRDefault="00E942ED" w:rsidP="00E942ED">
      <w:pPr>
        <w:jc w:val="both"/>
        <w:rPr>
          <w:sz w:val="26"/>
          <w:szCs w:val="26"/>
        </w:rPr>
      </w:pPr>
    </w:p>
    <w:p w:rsidR="00E942ED" w:rsidRDefault="00E942ED" w:rsidP="00E942ED">
      <w:pPr>
        <w:jc w:val="both"/>
        <w:rPr>
          <w:sz w:val="26"/>
          <w:szCs w:val="26"/>
        </w:rPr>
      </w:pPr>
    </w:p>
    <w:p w:rsidR="00E942ED" w:rsidRDefault="00E942ED" w:rsidP="00E942ED">
      <w:pPr>
        <w:jc w:val="both"/>
        <w:rPr>
          <w:sz w:val="26"/>
          <w:szCs w:val="26"/>
        </w:rPr>
      </w:pPr>
    </w:p>
    <w:p w:rsidR="00E942ED" w:rsidRDefault="00E942ED" w:rsidP="00E942ED">
      <w:pPr>
        <w:jc w:val="both"/>
        <w:rPr>
          <w:sz w:val="26"/>
          <w:szCs w:val="26"/>
        </w:rPr>
      </w:pPr>
    </w:p>
    <w:p w:rsidR="00E942ED" w:rsidRDefault="00E942ED" w:rsidP="00E942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E942ED" w:rsidRDefault="00022DFC" w:rsidP="00E942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Весенненского </w:t>
      </w:r>
      <w:r w:rsidR="00E942ED">
        <w:rPr>
          <w:sz w:val="26"/>
          <w:szCs w:val="26"/>
        </w:rPr>
        <w:t xml:space="preserve">  сельсовета                                          </w:t>
      </w:r>
      <w:r>
        <w:rPr>
          <w:sz w:val="26"/>
          <w:szCs w:val="26"/>
        </w:rPr>
        <w:t xml:space="preserve">       В.В. Иванов</w:t>
      </w:r>
    </w:p>
    <w:p w:rsidR="00E942ED" w:rsidRDefault="00E942ED" w:rsidP="00E942ED">
      <w:pPr>
        <w:rPr>
          <w:sz w:val="26"/>
          <w:szCs w:val="26"/>
        </w:rPr>
      </w:pPr>
    </w:p>
    <w:p w:rsidR="00E942ED" w:rsidRDefault="00E942ED" w:rsidP="00E942ED">
      <w:pPr>
        <w:rPr>
          <w:sz w:val="26"/>
          <w:szCs w:val="26"/>
        </w:rPr>
      </w:pPr>
    </w:p>
    <w:p w:rsidR="00E942ED" w:rsidRDefault="00E942ED" w:rsidP="00E942ED">
      <w:pPr>
        <w:rPr>
          <w:sz w:val="26"/>
          <w:szCs w:val="26"/>
        </w:rPr>
      </w:pPr>
    </w:p>
    <w:p w:rsidR="00E942ED" w:rsidRDefault="00E942ED" w:rsidP="00E942ED">
      <w:pPr>
        <w:rPr>
          <w:sz w:val="26"/>
          <w:szCs w:val="26"/>
        </w:rPr>
      </w:pPr>
    </w:p>
    <w:p w:rsidR="00E942ED" w:rsidRDefault="00E942ED" w:rsidP="00E942ED">
      <w:pPr>
        <w:rPr>
          <w:sz w:val="26"/>
          <w:szCs w:val="26"/>
        </w:rPr>
      </w:pPr>
    </w:p>
    <w:p w:rsidR="00E942ED" w:rsidRDefault="00E942ED" w:rsidP="00E942ED">
      <w:pPr>
        <w:rPr>
          <w:sz w:val="26"/>
          <w:szCs w:val="26"/>
        </w:rPr>
      </w:pPr>
    </w:p>
    <w:p w:rsidR="00E942ED" w:rsidRDefault="00E942ED" w:rsidP="00E942ED">
      <w:pPr>
        <w:rPr>
          <w:sz w:val="26"/>
          <w:szCs w:val="26"/>
        </w:rPr>
      </w:pPr>
    </w:p>
    <w:p w:rsidR="00E942ED" w:rsidRDefault="00E942ED" w:rsidP="00E942ED">
      <w:pPr>
        <w:rPr>
          <w:sz w:val="26"/>
          <w:szCs w:val="26"/>
        </w:rPr>
      </w:pPr>
    </w:p>
    <w:p w:rsidR="00E942ED" w:rsidRDefault="00E942ED" w:rsidP="00E942ED">
      <w:pPr>
        <w:ind w:left="6372"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E942ED" w:rsidRDefault="00E942ED" w:rsidP="00E942E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постановлению Администрации</w:t>
      </w:r>
    </w:p>
    <w:p w:rsidR="00E942ED" w:rsidRDefault="00E942ED" w:rsidP="00E942ED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022DFC">
        <w:rPr>
          <w:sz w:val="26"/>
          <w:szCs w:val="26"/>
        </w:rPr>
        <w:t xml:space="preserve">                  Весенненского</w:t>
      </w:r>
      <w:r>
        <w:rPr>
          <w:sz w:val="26"/>
          <w:szCs w:val="26"/>
        </w:rPr>
        <w:t xml:space="preserve"> сельсовета  </w:t>
      </w:r>
    </w:p>
    <w:p w:rsidR="00E942ED" w:rsidRDefault="00E942ED" w:rsidP="00E942E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022DFC">
        <w:rPr>
          <w:sz w:val="26"/>
          <w:szCs w:val="26"/>
        </w:rPr>
        <w:t xml:space="preserve">                          от  31.12.2015г. №  110</w:t>
      </w:r>
      <w:r>
        <w:rPr>
          <w:sz w:val="26"/>
          <w:szCs w:val="26"/>
        </w:rPr>
        <w:t>-п</w:t>
      </w:r>
    </w:p>
    <w:p w:rsidR="00E942ED" w:rsidRDefault="00E942ED" w:rsidP="00E942E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942ED" w:rsidRDefault="00E942ED" w:rsidP="00E942ED">
      <w:pPr>
        <w:pStyle w:val="a3"/>
        <w:ind w:left="4320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E942ED" w:rsidRDefault="00E942ED" w:rsidP="00E942ED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увольнения лиц, замещающих муниципальные должности, </w:t>
      </w:r>
    </w:p>
    <w:p w:rsidR="00E942ED" w:rsidRDefault="00E942ED" w:rsidP="00E942E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связи с   утратой доверия</w:t>
      </w:r>
    </w:p>
    <w:p w:rsidR="00E942ED" w:rsidRDefault="00E942ED" w:rsidP="00E942ED">
      <w:pPr>
        <w:rPr>
          <w:b/>
          <w:sz w:val="26"/>
          <w:szCs w:val="26"/>
        </w:rPr>
      </w:pPr>
    </w:p>
    <w:p w:rsidR="00E942ED" w:rsidRDefault="00E942ED" w:rsidP="00E9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Настоящий Порядок определяет процедуру увольнения лица, замещающего муниципальную должность, или муниципального служащего,</w:t>
      </w:r>
      <w:r w:rsidR="00022DFC">
        <w:rPr>
          <w:sz w:val="24"/>
          <w:szCs w:val="24"/>
        </w:rPr>
        <w:t xml:space="preserve"> в Администрации  Весенненского </w:t>
      </w:r>
      <w:r>
        <w:rPr>
          <w:sz w:val="24"/>
          <w:szCs w:val="24"/>
        </w:rPr>
        <w:t xml:space="preserve">  сельсовета в связи с утратой доверия в случае:</w:t>
      </w:r>
    </w:p>
    <w:p w:rsidR="00E942ED" w:rsidRDefault="00E942ED" w:rsidP="00E942ED">
      <w:pPr>
        <w:jc w:val="both"/>
        <w:rPr>
          <w:sz w:val="24"/>
          <w:szCs w:val="24"/>
        </w:rPr>
      </w:pPr>
      <w:r>
        <w:rPr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E942ED" w:rsidRDefault="00E942ED" w:rsidP="00E942ED">
      <w:pPr>
        <w:jc w:val="both"/>
        <w:rPr>
          <w:sz w:val="24"/>
          <w:szCs w:val="24"/>
        </w:rPr>
      </w:pPr>
      <w:r>
        <w:rPr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942ED" w:rsidRDefault="00E942ED" w:rsidP="00E942ED">
      <w:pPr>
        <w:jc w:val="both"/>
        <w:rPr>
          <w:sz w:val="24"/>
          <w:szCs w:val="24"/>
        </w:rPr>
      </w:pPr>
      <w:r>
        <w:rPr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942ED" w:rsidRDefault="00E942ED" w:rsidP="00E942ED">
      <w:pPr>
        <w:rPr>
          <w:sz w:val="24"/>
          <w:szCs w:val="24"/>
        </w:rPr>
      </w:pPr>
      <w:r>
        <w:rPr>
          <w:sz w:val="24"/>
          <w:szCs w:val="24"/>
        </w:rPr>
        <w:t>4) осуществления лицом предпринимательской деятельности;</w:t>
      </w:r>
    </w:p>
    <w:p w:rsidR="00E942ED" w:rsidRDefault="00E942ED" w:rsidP="00E942ED">
      <w:pPr>
        <w:jc w:val="both"/>
        <w:rPr>
          <w:sz w:val="24"/>
          <w:szCs w:val="24"/>
        </w:rPr>
      </w:pPr>
      <w:r>
        <w:rPr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942ED" w:rsidRDefault="00E942ED" w:rsidP="00E942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E942ED" w:rsidRDefault="00E942ED" w:rsidP="00E9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Основанием для проведения служебного расследования для установления факта неисполнения обязанностей или несоблюдения ограничений муниципальным служащим, лицом, замещающим должность муниципальной службы, указанным в пунктах 1, 2 настоящего Порядка, является служебная записка работника Администрации </w:t>
      </w:r>
      <w:r w:rsidR="00022DFC">
        <w:rPr>
          <w:sz w:val="24"/>
          <w:szCs w:val="24"/>
        </w:rPr>
        <w:t xml:space="preserve">Весенненского </w:t>
      </w:r>
      <w:r>
        <w:rPr>
          <w:sz w:val="24"/>
          <w:szCs w:val="24"/>
        </w:rPr>
        <w:t xml:space="preserve">сельсовета или письменная информация иного лица, направленная в адрес  Главы  </w:t>
      </w:r>
      <w:r w:rsidR="00022DFC">
        <w:rPr>
          <w:sz w:val="24"/>
          <w:szCs w:val="24"/>
        </w:rPr>
        <w:t>Весенненского</w:t>
      </w:r>
      <w:r>
        <w:rPr>
          <w:sz w:val="24"/>
          <w:szCs w:val="24"/>
        </w:rPr>
        <w:t xml:space="preserve">  сельсовета.</w:t>
      </w:r>
    </w:p>
    <w:p w:rsidR="00E942ED" w:rsidRDefault="00E942ED" w:rsidP="00E9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течение трех дней после поступления служебной записки от работников Администрации</w:t>
      </w:r>
      <w:r w:rsidR="00022DFC" w:rsidRPr="00022DFC">
        <w:rPr>
          <w:sz w:val="24"/>
          <w:szCs w:val="24"/>
        </w:rPr>
        <w:t xml:space="preserve"> </w:t>
      </w:r>
      <w:r w:rsidR="00022DFC">
        <w:rPr>
          <w:sz w:val="24"/>
          <w:szCs w:val="24"/>
        </w:rPr>
        <w:t>Весенненского</w:t>
      </w:r>
      <w:r>
        <w:rPr>
          <w:sz w:val="24"/>
          <w:szCs w:val="24"/>
        </w:rPr>
        <w:t xml:space="preserve">  сельсовета или письменной информации от иных лиц, Главой</w:t>
      </w:r>
      <w:r w:rsidR="00022DFC" w:rsidRPr="00022DFC">
        <w:rPr>
          <w:sz w:val="24"/>
          <w:szCs w:val="24"/>
        </w:rPr>
        <w:t xml:space="preserve"> </w:t>
      </w:r>
      <w:r w:rsidR="00022DFC">
        <w:rPr>
          <w:sz w:val="24"/>
          <w:szCs w:val="24"/>
        </w:rPr>
        <w:t>Весенненского</w:t>
      </w:r>
      <w:r>
        <w:rPr>
          <w:sz w:val="24"/>
          <w:szCs w:val="24"/>
        </w:rPr>
        <w:t xml:space="preserve">  сельсовета создается комиссия по служебному расследованию, которая формируется из компетентных и не заинтересованных в исходе разбирательства работников Администрации  </w:t>
      </w:r>
      <w:r w:rsidR="00022DFC">
        <w:rPr>
          <w:sz w:val="24"/>
          <w:szCs w:val="24"/>
        </w:rPr>
        <w:t xml:space="preserve">Весенненского </w:t>
      </w:r>
      <w:r>
        <w:rPr>
          <w:sz w:val="24"/>
          <w:szCs w:val="24"/>
        </w:rPr>
        <w:t xml:space="preserve">сельсовета, состав которой утверждается распоряжением Главы </w:t>
      </w:r>
      <w:r w:rsidR="00022DFC">
        <w:rPr>
          <w:sz w:val="24"/>
          <w:szCs w:val="24"/>
        </w:rPr>
        <w:t xml:space="preserve">Весенненского </w:t>
      </w:r>
      <w:r>
        <w:rPr>
          <w:sz w:val="24"/>
          <w:szCs w:val="24"/>
        </w:rPr>
        <w:t>сельсовета.</w:t>
      </w:r>
    </w:p>
    <w:p w:rsidR="00E942ED" w:rsidRDefault="00E942ED" w:rsidP="00E9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Служебное расследование проводится комиссией на основании служебной записки или письменной информации, в которой указываются:</w:t>
      </w:r>
    </w:p>
    <w:p w:rsidR="00E942ED" w:rsidRDefault="00E942ED" w:rsidP="00E942ED">
      <w:pPr>
        <w:rPr>
          <w:sz w:val="26"/>
          <w:szCs w:val="26"/>
        </w:rPr>
      </w:pPr>
      <w:r>
        <w:rPr>
          <w:sz w:val="26"/>
          <w:szCs w:val="26"/>
        </w:rPr>
        <w:t>- фамилия, имя, отчество работника (лица), обнаружившего данные действия;</w:t>
      </w:r>
    </w:p>
    <w:p w:rsidR="00E942ED" w:rsidRDefault="00E942ED" w:rsidP="00E942ED">
      <w:pPr>
        <w:rPr>
          <w:sz w:val="26"/>
          <w:szCs w:val="26"/>
        </w:rPr>
      </w:pPr>
      <w:r>
        <w:rPr>
          <w:sz w:val="26"/>
          <w:szCs w:val="26"/>
        </w:rPr>
        <w:t>- обстоятельства, при которых совершались действия;</w:t>
      </w:r>
    </w:p>
    <w:p w:rsidR="00E942ED" w:rsidRDefault="00E942ED" w:rsidP="00E942ED">
      <w:pPr>
        <w:rPr>
          <w:sz w:val="26"/>
          <w:szCs w:val="26"/>
        </w:rPr>
      </w:pPr>
      <w:r>
        <w:rPr>
          <w:sz w:val="26"/>
          <w:szCs w:val="26"/>
        </w:rPr>
        <w:lastRenderedPageBreak/>
        <w:t>- дата и время события.</w:t>
      </w:r>
    </w:p>
    <w:p w:rsidR="00E942ED" w:rsidRDefault="00E942ED" w:rsidP="00E942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ходе служебного расследования муниципальный служащий, в отношении которого ведется  расследование,  представляет в комиссию объяснения в течение двух рабочих дней с момента требования. В случае отказа от представления объяснений или непредставления объяснений составляется акт, который подписывается членами комиссии.</w:t>
      </w:r>
    </w:p>
    <w:p w:rsidR="00E942ED" w:rsidRDefault="00E942ED" w:rsidP="00E942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результатам внутреннего расследования принимается решение комиссии, в котором указываются:</w:t>
      </w:r>
    </w:p>
    <w:p w:rsidR="00E942ED" w:rsidRDefault="00E942ED" w:rsidP="00E942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действия, которые </w:t>
      </w:r>
      <w:proofErr w:type="gramStart"/>
      <w:r>
        <w:rPr>
          <w:sz w:val="26"/>
          <w:szCs w:val="26"/>
        </w:rPr>
        <w:t>совершил работник и которые  дают</w:t>
      </w:r>
      <w:proofErr w:type="gramEnd"/>
      <w:r>
        <w:rPr>
          <w:sz w:val="26"/>
          <w:szCs w:val="26"/>
        </w:rPr>
        <w:t xml:space="preserve"> работодателю основания для утраты доверия к нему;</w:t>
      </w:r>
    </w:p>
    <w:p w:rsidR="00E942ED" w:rsidRDefault="00E942ED" w:rsidP="00E942ED">
      <w:pPr>
        <w:rPr>
          <w:rFonts w:ascii="Symbol" w:hAnsi="Symbol"/>
          <w:caps/>
          <w:sz w:val="26"/>
          <w:szCs w:val="26"/>
          <w:u w:val="words"/>
        </w:rPr>
      </w:pPr>
      <w:r>
        <w:rPr>
          <w:sz w:val="26"/>
          <w:szCs w:val="26"/>
        </w:rPr>
        <w:t>- обстоятельства совершения таких действий;</w:t>
      </w:r>
    </w:p>
    <w:p w:rsidR="00E942ED" w:rsidRDefault="00E942ED" w:rsidP="00E942ED">
      <w:pPr>
        <w:rPr>
          <w:sz w:val="26"/>
          <w:szCs w:val="26"/>
        </w:rPr>
      </w:pPr>
      <w:r>
        <w:rPr>
          <w:sz w:val="26"/>
          <w:szCs w:val="26"/>
        </w:rPr>
        <w:t>- степень вины работника;</w:t>
      </w:r>
    </w:p>
    <w:p w:rsidR="00E942ED" w:rsidRDefault="00E942ED" w:rsidP="00E942ED">
      <w:pPr>
        <w:rPr>
          <w:sz w:val="26"/>
          <w:szCs w:val="26"/>
        </w:rPr>
      </w:pPr>
      <w:r>
        <w:rPr>
          <w:sz w:val="26"/>
          <w:szCs w:val="26"/>
        </w:rPr>
        <w:t>- мера наказания лица, совершившего виновные действия.</w:t>
      </w:r>
    </w:p>
    <w:p w:rsidR="00E942ED" w:rsidRDefault="00E942ED" w:rsidP="00E942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Работник, в отношении которого проводилось расследование, в обязательном порядке должен быть ознакомлен с решением комиссии под роспись. В случае его отказа или уклонения от подписи, составляется соответствующий акт, который подписывается членами комиссии.</w:t>
      </w:r>
    </w:p>
    <w:p w:rsidR="00E942ED" w:rsidRDefault="00E942ED" w:rsidP="00E942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Работодатель,  руководствуясь  решением комиссии по служебному расследованию, в случае подтверждения в ходе служебного расследования несоблюдения ограничений или неисполнения обязанностей, указанных в пунктах 1,2 настоящего Порядка, выносит дисциплинарное взыскание в форме увольнения и расторгает трудовой договор с муниципальным служащим (лицом, замещающим должность муниципальной службы) на основании п. 14 статьи 81 Трудового кодекса РФ в связи с утратой доверия.</w:t>
      </w:r>
      <w:proofErr w:type="gramEnd"/>
    </w:p>
    <w:p w:rsidR="00E942ED" w:rsidRDefault="00E942ED" w:rsidP="00E942ED">
      <w:pPr>
        <w:widowControl w:val="0"/>
        <w:numPr>
          <w:ilvl w:val="2"/>
          <w:numId w:val="1"/>
        </w:numPr>
        <w:tabs>
          <w:tab w:val="num" w:pos="709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Решение об увольнении в связи с утратой доверия принимается представителем нанимателя не позднее одного месяца со дня поступления информации о совершении </w:t>
      </w:r>
      <w:r>
        <w:rPr>
          <w:rStyle w:val="a4"/>
          <w:color w:val="26282F"/>
          <w:sz w:val="26"/>
          <w:szCs w:val="26"/>
        </w:rPr>
        <w:t xml:space="preserve">муниципальным служащим </w:t>
      </w:r>
      <w:r>
        <w:rPr>
          <w:sz w:val="26"/>
          <w:szCs w:val="26"/>
        </w:rPr>
        <w:t xml:space="preserve"> коррупционного правонарушения, не считая периода временной нетрудоспособности, пребывания его в отпуске, других случаев его отсутствия на службе по уважительным причинам, а также времени проведения проверки и рассмотрения её материалов комиссией.</w:t>
      </w:r>
      <w:proofErr w:type="gramEnd"/>
      <w:r>
        <w:rPr>
          <w:sz w:val="26"/>
          <w:szCs w:val="26"/>
        </w:rPr>
        <w:t xml:space="preserve"> При этом решение об увольнении в связи с утратой доверия должно быть принято не позднее шести месяцев со дня совершения коррупционного правонарушения.</w:t>
      </w:r>
    </w:p>
    <w:p w:rsidR="009602CD" w:rsidRDefault="009602CD">
      <w:bookmarkStart w:id="0" w:name="_GoBack"/>
      <w:bookmarkEnd w:id="0"/>
    </w:p>
    <w:sectPr w:rsidR="009602CD" w:rsidSect="000E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6E6"/>
    <w:rsid w:val="00022DFC"/>
    <w:rsid w:val="000E10FE"/>
    <w:rsid w:val="008256E6"/>
    <w:rsid w:val="009602CD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2E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2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942ED"/>
    <w:pPr>
      <w:ind w:left="720"/>
      <w:contextualSpacing/>
    </w:pPr>
  </w:style>
  <w:style w:type="paragraph" w:customStyle="1" w:styleId="ConsPlusNormal">
    <w:name w:val="ConsPlusNormal"/>
    <w:rsid w:val="00E94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E942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2E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2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942ED"/>
    <w:pPr>
      <w:ind w:left="720"/>
      <w:contextualSpacing/>
    </w:pPr>
  </w:style>
  <w:style w:type="paragraph" w:customStyle="1" w:styleId="ConsPlusNormal">
    <w:name w:val="ConsPlusNormal"/>
    <w:rsid w:val="00E94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E942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2022-08-19T02:10:00Z</dcterms:created>
  <dcterms:modified xsi:type="dcterms:W3CDTF">2022-08-19T02:10:00Z</dcterms:modified>
</cp:coreProperties>
</file>