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3" w:type="dxa"/>
        <w:tblLayout w:type="fixed"/>
        <w:tblLook w:val="0420"/>
      </w:tblPr>
      <w:tblGrid>
        <w:gridCol w:w="9663"/>
      </w:tblGrid>
      <w:tr w:rsidR="00266D31" w:rsidRPr="009F7AE4" w:rsidTr="00227BFE">
        <w:trPr>
          <w:trHeight w:val="2588"/>
        </w:trPr>
        <w:tc>
          <w:tcPr>
            <w:tcW w:w="9663" w:type="dxa"/>
          </w:tcPr>
          <w:p w:rsidR="00266D31" w:rsidRPr="009F7AE4" w:rsidRDefault="00266D31" w:rsidP="00227BFE">
            <w:pPr>
              <w:jc w:val="center"/>
              <w:rPr>
                <w:sz w:val="26"/>
                <w:szCs w:val="26"/>
              </w:rPr>
            </w:pPr>
            <w:r w:rsidRPr="00F81CD4">
              <w:rPr>
                <w:noProof/>
                <w:sz w:val="26"/>
                <w:szCs w:val="26"/>
              </w:rPr>
              <w:drawing>
                <wp:inline distT="0" distB="0" distL="0" distR="0">
                  <wp:extent cx="771525" cy="771525"/>
                  <wp:effectExtent l="0" t="0" r="9525" b="9525"/>
                  <wp:docPr id="1" name="Рисунок 1" descr="ࠅ⢘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ࠅ⢘__"/>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p w:rsidR="00266D31" w:rsidRPr="009F7AE4" w:rsidRDefault="00266D31" w:rsidP="00227BFE">
            <w:pPr>
              <w:jc w:val="center"/>
              <w:rPr>
                <w:szCs w:val="26"/>
              </w:rPr>
            </w:pPr>
          </w:p>
          <w:tbl>
            <w:tblPr>
              <w:tblpPr w:leftFromText="180" w:rightFromText="180" w:vertAnchor="text" w:horzAnchor="margin" w:tblpY="-178"/>
              <w:tblW w:w="9663" w:type="dxa"/>
              <w:tblLayout w:type="fixed"/>
              <w:tblLook w:val="04A0"/>
            </w:tblPr>
            <w:tblGrid>
              <w:gridCol w:w="9663"/>
            </w:tblGrid>
            <w:tr w:rsidR="00266D31" w:rsidRPr="009F7AE4" w:rsidTr="00227BFE">
              <w:trPr>
                <w:trHeight w:val="120"/>
              </w:trPr>
              <w:tc>
                <w:tcPr>
                  <w:tcW w:w="9663" w:type="dxa"/>
                  <w:tcBorders>
                    <w:top w:val="nil"/>
                    <w:left w:val="nil"/>
                    <w:bottom w:val="double" w:sz="18" w:space="0" w:color="auto"/>
                    <w:right w:val="nil"/>
                  </w:tcBorders>
                </w:tcPr>
                <w:p w:rsidR="00266D31" w:rsidRPr="009F7AE4" w:rsidRDefault="006B1B96" w:rsidP="00227BFE">
                  <w:pPr>
                    <w:jc w:val="center"/>
                    <w:rPr>
                      <w:i/>
                      <w:sz w:val="26"/>
                      <w:szCs w:val="26"/>
                    </w:rPr>
                  </w:pPr>
                  <w:r>
                    <w:rPr>
                      <w:b/>
                      <w:sz w:val="26"/>
                      <w:szCs w:val="26"/>
                    </w:rPr>
                    <w:t xml:space="preserve">СОВЕТ ДЕПУТАТОВ ВЕСЕННЕНСКОГО </w:t>
                  </w:r>
                  <w:r w:rsidR="00266D31" w:rsidRPr="009F7AE4">
                    <w:rPr>
                      <w:b/>
                      <w:sz w:val="26"/>
                      <w:szCs w:val="26"/>
                    </w:rPr>
                    <w:t xml:space="preserve">  СЕЛЬСОВЕТ</w:t>
                  </w:r>
                  <w:r w:rsidR="00266D31">
                    <w:rPr>
                      <w:b/>
                      <w:sz w:val="26"/>
                      <w:szCs w:val="26"/>
                    </w:rPr>
                    <w:t>А</w:t>
                  </w:r>
                </w:p>
              </w:tc>
            </w:tr>
          </w:tbl>
          <w:p w:rsidR="00266D31" w:rsidRPr="00C56E2B" w:rsidRDefault="00266D31" w:rsidP="00227BFE">
            <w:pPr>
              <w:ind w:left="6096" w:hanging="4820"/>
              <w:jc w:val="right"/>
            </w:pPr>
            <w:r w:rsidRPr="00681358">
              <w:rPr>
                <w:sz w:val="32"/>
                <w:szCs w:val="32"/>
              </w:rPr>
              <w:t xml:space="preserve">                                                           </w:t>
            </w:r>
            <w:r>
              <w:rPr>
                <w:b/>
                <w:bCs/>
                <w:sz w:val="28"/>
                <w:szCs w:val="28"/>
              </w:rPr>
              <w:t xml:space="preserve"> </w:t>
            </w:r>
            <w:r>
              <w:rPr>
                <w:sz w:val="20"/>
                <w:szCs w:val="20"/>
              </w:rPr>
              <w:t xml:space="preserve"> </w:t>
            </w:r>
          </w:p>
          <w:p w:rsidR="00266D31" w:rsidRPr="004C62AE" w:rsidRDefault="00266D31" w:rsidP="00227BFE">
            <w:pPr>
              <w:ind w:left="6379" w:hanging="6379"/>
              <w:rPr>
                <w:b/>
                <w:sz w:val="32"/>
                <w:szCs w:val="32"/>
              </w:rPr>
            </w:pPr>
            <w:r w:rsidRPr="004C62AE">
              <w:rPr>
                <w:b/>
                <w:sz w:val="32"/>
                <w:szCs w:val="32"/>
              </w:rPr>
              <w:t xml:space="preserve">                                                                                      </w:t>
            </w:r>
          </w:p>
          <w:p w:rsidR="00266D31" w:rsidRPr="009F7AE4" w:rsidRDefault="00266D31" w:rsidP="00227BFE">
            <w:pPr>
              <w:jc w:val="center"/>
              <w:rPr>
                <w:sz w:val="26"/>
                <w:szCs w:val="26"/>
              </w:rPr>
            </w:pPr>
          </w:p>
        </w:tc>
      </w:tr>
    </w:tbl>
    <w:p w:rsidR="00266D31" w:rsidRDefault="00266D31" w:rsidP="00266D31">
      <w:pPr>
        <w:pStyle w:val="ConsPlusTitle"/>
        <w:widowControl/>
        <w:tabs>
          <w:tab w:val="center" w:pos="4677"/>
          <w:tab w:val="left" w:pos="7500"/>
        </w:tabs>
        <w:jc w:val="center"/>
        <w:rPr>
          <w:sz w:val="36"/>
          <w:szCs w:val="36"/>
        </w:rPr>
      </w:pPr>
    </w:p>
    <w:p w:rsidR="00266D31" w:rsidRDefault="00266D31" w:rsidP="00266D31">
      <w:pPr>
        <w:pStyle w:val="ConsPlusTitle"/>
        <w:widowControl/>
        <w:tabs>
          <w:tab w:val="center" w:pos="4677"/>
          <w:tab w:val="left" w:pos="7500"/>
        </w:tabs>
        <w:jc w:val="center"/>
        <w:rPr>
          <w:sz w:val="36"/>
          <w:szCs w:val="36"/>
        </w:rPr>
      </w:pPr>
      <w:r w:rsidRPr="004B5049">
        <w:rPr>
          <w:sz w:val="36"/>
          <w:szCs w:val="36"/>
        </w:rPr>
        <w:t>РЕШЕНИЕ</w:t>
      </w:r>
    </w:p>
    <w:p w:rsidR="00266D31" w:rsidRPr="004B5049" w:rsidRDefault="00266D31" w:rsidP="00266D31">
      <w:pPr>
        <w:pStyle w:val="ConsPlusTitle"/>
        <w:widowControl/>
        <w:tabs>
          <w:tab w:val="center" w:pos="4677"/>
          <w:tab w:val="left" w:pos="7500"/>
        </w:tabs>
        <w:jc w:val="center"/>
        <w:rPr>
          <w:b w:val="0"/>
          <w:sz w:val="36"/>
          <w:szCs w:val="36"/>
        </w:rPr>
      </w:pPr>
    </w:p>
    <w:p w:rsidR="00266D31" w:rsidRPr="0010625E" w:rsidRDefault="0038582B" w:rsidP="00266D31">
      <w:pPr>
        <w:pStyle w:val="ConsPlusTitle"/>
        <w:widowControl/>
        <w:rPr>
          <w:sz w:val="26"/>
          <w:szCs w:val="26"/>
        </w:rPr>
      </w:pPr>
      <w:r>
        <w:rPr>
          <w:b w:val="0"/>
          <w:sz w:val="26"/>
          <w:szCs w:val="26"/>
        </w:rPr>
        <w:t xml:space="preserve">    от  30</w:t>
      </w:r>
      <w:r w:rsidR="00857886">
        <w:rPr>
          <w:b w:val="0"/>
          <w:sz w:val="26"/>
          <w:szCs w:val="26"/>
        </w:rPr>
        <w:t xml:space="preserve"> мая </w:t>
      </w:r>
      <w:r w:rsidR="00DD02EA">
        <w:rPr>
          <w:b w:val="0"/>
          <w:sz w:val="26"/>
          <w:szCs w:val="26"/>
        </w:rPr>
        <w:t xml:space="preserve"> </w:t>
      </w:r>
      <w:r w:rsidR="00266D31" w:rsidRPr="005F297F">
        <w:rPr>
          <w:b w:val="0"/>
          <w:sz w:val="26"/>
          <w:szCs w:val="26"/>
        </w:rPr>
        <w:t>20</w:t>
      </w:r>
      <w:r w:rsidR="00857886">
        <w:rPr>
          <w:b w:val="0"/>
          <w:sz w:val="26"/>
          <w:szCs w:val="26"/>
        </w:rPr>
        <w:t>23</w:t>
      </w:r>
      <w:r w:rsidR="00266D31" w:rsidRPr="005F297F">
        <w:rPr>
          <w:b w:val="0"/>
          <w:sz w:val="26"/>
          <w:szCs w:val="26"/>
        </w:rPr>
        <w:t xml:space="preserve">г.            </w:t>
      </w:r>
      <w:r w:rsidR="00266D31">
        <w:rPr>
          <w:b w:val="0"/>
          <w:sz w:val="26"/>
          <w:szCs w:val="26"/>
        </w:rPr>
        <w:t xml:space="preserve"> </w:t>
      </w:r>
      <w:r w:rsidR="006B1B96">
        <w:rPr>
          <w:b w:val="0"/>
          <w:sz w:val="26"/>
          <w:szCs w:val="26"/>
        </w:rPr>
        <w:t xml:space="preserve">    с.Весеннее</w:t>
      </w:r>
      <w:r w:rsidR="00266D31" w:rsidRPr="005F297F">
        <w:rPr>
          <w:b w:val="0"/>
          <w:sz w:val="26"/>
          <w:szCs w:val="26"/>
        </w:rPr>
        <w:t xml:space="preserve">      </w:t>
      </w:r>
      <w:r w:rsidR="00266D31" w:rsidRPr="005F297F">
        <w:rPr>
          <w:b w:val="0"/>
          <w:sz w:val="26"/>
          <w:szCs w:val="26"/>
        </w:rPr>
        <w:tab/>
      </w:r>
      <w:r w:rsidR="00266D31">
        <w:rPr>
          <w:b w:val="0"/>
          <w:sz w:val="26"/>
          <w:szCs w:val="26"/>
        </w:rPr>
        <w:t xml:space="preserve">                      </w:t>
      </w:r>
      <w:r w:rsidR="00266D31" w:rsidRPr="005F297F">
        <w:rPr>
          <w:b w:val="0"/>
          <w:sz w:val="26"/>
          <w:szCs w:val="26"/>
        </w:rPr>
        <w:t xml:space="preserve">  №</w:t>
      </w:r>
      <w:r w:rsidR="00266D31">
        <w:rPr>
          <w:b w:val="0"/>
          <w:sz w:val="26"/>
          <w:szCs w:val="26"/>
        </w:rPr>
        <w:t xml:space="preserve"> </w:t>
      </w:r>
      <w:r w:rsidR="00857886">
        <w:rPr>
          <w:b w:val="0"/>
          <w:sz w:val="26"/>
          <w:szCs w:val="26"/>
        </w:rPr>
        <w:t>123</w:t>
      </w:r>
    </w:p>
    <w:p w:rsidR="00A93373" w:rsidRDefault="00857886" w:rsidP="0052229F">
      <w:pPr>
        <w:pStyle w:val="a3"/>
        <w:rPr>
          <w:rFonts w:ascii="Times New Roman" w:hAnsi="Times New Roman" w:cs="Times New Roman"/>
          <w:sz w:val="26"/>
          <w:szCs w:val="26"/>
        </w:rPr>
      </w:pPr>
      <w:r>
        <w:rPr>
          <w:rFonts w:ascii="Times New Roman" w:hAnsi="Times New Roman" w:cs="Times New Roman"/>
          <w:sz w:val="26"/>
          <w:szCs w:val="26"/>
        </w:rPr>
        <w:t xml:space="preserve">      </w:t>
      </w:r>
    </w:p>
    <w:p w:rsidR="00A93373" w:rsidRDefault="00857886" w:rsidP="00857886">
      <w:pPr>
        <w:pStyle w:val="a3"/>
        <w:jc w:val="center"/>
        <w:rPr>
          <w:rFonts w:ascii="Times New Roman" w:hAnsi="Times New Roman" w:cs="Times New Roman"/>
          <w:sz w:val="26"/>
          <w:szCs w:val="26"/>
        </w:rPr>
      </w:pPr>
      <w:r>
        <w:rPr>
          <w:rFonts w:ascii="Times New Roman" w:hAnsi="Times New Roman" w:cs="Times New Roman"/>
          <w:b/>
          <w:bCs/>
          <w:i/>
          <w:iCs/>
          <w:sz w:val="26"/>
          <w:szCs w:val="26"/>
        </w:rPr>
        <w:t>О внесении изменений в решение Совета депутатов</w:t>
      </w:r>
      <w:r w:rsidR="002726F0">
        <w:rPr>
          <w:rFonts w:ascii="Times New Roman" w:hAnsi="Times New Roman" w:cs="Times New Roman"/>
          <w:b/>
          <w:bCs/>
          <w:i/>
          <w:iCs/>
          <w:sz w:val="26"/>
          <w:szCs w:val="26"/>
        </w:rPr>
        <w:t xml:space="preserve"> от 26.11.2021 №77</w:t>
      </w:r>
      <w:r>
        <w:rPr>
          <w:rFonts w:ascii="Times New Roman" w:hAnsi="Times New Roman" w:cs="Times New Roman"/>
          <w:b/>
          <w:bCs/>
          <w:i/>
          <w:iCs/>
          <w:sz w:val="26"/>
          <w:szCs w:val="26"/>
        </w:rPr>
        <w:t xml:space="preserve"> « </w:t>
      </w:r>
      <w:r w:rsidR="00185515" w:rsidRPr="00185515">
        <w:rPr>
          <w:rFonts w:ascii="Times New Roman" w:hAnsi="Times New Roman" w:cs="Times New Roman"/>
          <w:b/>
          <w:bCs/>
          <w:i/>
          <w:iCs/>
          <w:sz w:val="26"/>
          <w:szCs w:val="26"/>
        </w:rPr>
        <w:t>Об утверждении Положения о муниципальном жилищном контр</w:t>
      </w:r>
      <w:r w:rsidR="006B1B96">
        <w:rPr>
          <w:rFonts w:ascii="Times New Roman" w:hAnsi="Times New Roman" w:cs="Times New Roman"/>
          <w:b/>
          <w:bCs/>
          <w:i/>
          <w:iCs/>
          <w:sz w:val="26"/>
          <w:szCs w:val="26"/>
        </w:rPr>
        <w:t xml:space="preserve">оле на территории  Весенненского </w:t>
      </w:r>
      <w:r w:rsidR="00185515" w:rsidRPr="00185515">
        <w:rPr>
          <w:rFonts w:ascii="Times New Roman" w:hAnsi="Times New Roman" w:cs="Times New Roman"/>
          <w:b/>
          <w:bCs/>
          <w:i/>
          <w:iCs/>
          <w:sz w:val="26"/>
          <w:szCs w:val="26"/>
        </w:rPr>
        <w:t xml:space="preserve"> сельсовета</w:t>
      </w:r>
      <w:r>
        <w:rPr>
          <w:rFonts w:ascii="Times New Roman" w:hAnsi="Times New Roman" w:cs="Times New Roman"/>
          <w:b/>
          <w:bCs/>
          <w:i/>
          <w:iCs/>
          <w:sz w:val="26"/>
          <w:szCs w:val="26"/>
        </w:rPr>
        <w:t>»</w:t>
      </w:r>
    </w:p>
    <w:p w:rsidR="00A93373" w:rsidRDefault="00A93373" w:rsidP="00DD02EA">
      <w:pPr>
        <w:pStyle w:val="a3"/>
        <w:jc w:val="center"/>
        <w:rPr>
          <w:rFonts w:ascii="Times New Roman" w:hAnsi="Times New Roman" w:cs="Times New Roman"/>
          <w:sz w:val="26"/>
          <w:szCs w:val="26"/>
        </w:rPr>
      </w:pPr>
    </w:p>
    <w:p w:rsidR="002726F0" w:rsidRDefault="0052229F" w:rsidP="00185515">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w:t>
      </w:r>
      <w:r w:rsidR="00266D31">
        <w:rPr>
          <w:rFonts w:ascii="Times New Roman" w:hAnsi="Times New Roman" w:cs="Times New Roman"/>
          <w:sz w:val="26"/>
          <w:szCs w:val="26"/>
        </w:rPr>
        <w:t xml:space="preserve"> </w:t>
      </w:r>
      <w:r w:rsidR="00185515">
        <w:rPr>
          <w:rFonts w:ascii="Times New Roman" w:hAnsi="Times New Roman" w:cs="Times New Roman"/>
          <w:sz w:val="26"/>
          <w:szCs w:val="26"/>
        </w:rPr>
        <w:t xml:space="preserve">  </w:t>
      </w:r>
      <w:r w:rsidRPr="0052229F">
        <w:rPr>
          <w:rFonts w:ascii="Times New Roman" w:hAnsi="Times New Roman" w:cs="Times New Roman"/>
          <w:sz w:val="26"/>
          <w:szCs w:val="26"/>
        </w:rPr>
        <w:t xml:space="preserve"> </w:t>
      </w:r>
      <w:r w:rsidR="00857886">
        <w:rPr>
          <w:rFonts w:ascii="Times New Roman" w:hAnsi="Times New Roman" w:cs="Times New Roman"/>
          <w:sz w:val="26"/>
          <w:szCs w:val="26"/>
        </w:rPr>
        <w:t xml:space="preserve">        Рассмотрев протест  заместителя проку</w:t>
      </w:r>
      <w:r w:rsidR="008D77BC">
        <w:rPr>
          <w:rFonts w:ascii="Times New Roman" w:hAnsi="Times New Roman" w:cs="Times New Roman"/>
          <w:sz w:val="26"/>
          <w:szCs w:val="26"/>
        </w:rPr>
        <w:t>ро</w:t>
      </w:r>
      <w:r w:rsidR="00857886">
        <w:rPr>
          <w:rFonts w:ascii="Times New Roman" w:hAnsi="Times New Roman" w:cs="Times New Roman"/>
          <w:sz w:val="26"/>
          <w:szCs w:val="26"/>
        </w:rPr>
        <w:t xml:space="preserve">ра Усть-Абаканского района, в соответствии с </w:t>
      </w:r>
      <w:r w:rsidR="00185515" w:rsidRPr="0010625E">
        <w:rPr>
          <w:rFonts w:ascii="Times New Roman" w:hAnsi="Times New Roman" w:cs="Times New Roman"/>
          <w:sz w:val="26"/>
          <w:szCs w:val="26"/>
        </w:rPr>
        <w:t xml:space="preserve"> </w:t>
      </w:r>
      <w:r w:rsidR="00185515">
        <w:rPr>
          <w:rFonts w:ascii="Times New Roman" w:hAnsi="Times New Roman" w:cs="Times New Roman"/>
          <w:sz w:val="26"/>
          <w:szCs w:val="26"/>
        </w:rPr>
        <w:t>Уставом</w:t>
      </w:r>
      <w:r w:rsidR="00857886">
        <w:rPr>
          <w:rFonts w:ascii="Times New Roman" w:hAnsi="Times New Roman" w:cs="Times New Roman"/>
          <w:sz w:val="26"/>
          <w:szCs w:val="26"/>
        </w:rPr>
        <w:t xml:space="preserve"> муниципального образования </w:t>
      </w:r>
      <w:r w:rsidR="006B1B96">
        <w:rPr>
          <w:rFonts w:ascii="Times New Roman" w:hAnsi="Times New Roman" w:cs="Times New Roman"/>
          <w:sz w:val="26"/>
          <w:szCs w:val="26"/>
        </w:rPr>
        <w:t xml:space="preserve"> Весенненский </w:t>
      </w:r>
      <w:r w:rsidR="00185515" w:rsidRPr="00C56E2B">
        <w:rPr>
          <w:rFonts w:ascii="Times New Roman" w:hAnsi="Times New Roman" w:cs="Times New Roman"/>
          <w:sz w:val="26"/>
          <w:szCs w:val="26"/>
        </w:rPr>
        <w:t xml:space="preserve"> сельсове</w:t>
      </w:r>
      <w:r w:rsidR="006B1B96">
        <w:rPr>
          <w:rFonts w:ascii="Times New Roman" w:hAnsi="Times New Roman" w:cs="Times New Roman"/>
          <w:sz w:val="26"/>
          <w:szCs w:val="26"/>
        </w:rPr>
        <w:t xml:space="preserve">т, Совет депутатов Весенненского </w:t>
      </w:r>
      <w:r w:rsidR="00185515" w:rsidRPr="00C56E2B">
        <w:rPr>
          <w:rFonts w:ascii="Times New Roman" w:hAnsi="Times New Roman" w:cs="Times New Roman"/>
          <w:sz w:val="26"/>
          <w:szCs w:val="26"/>
        </w:rPr>
        <w:t xml:space="preserve"> сельсовета   </w:t>
      </w:r>
    </w:p>
    <w:p w:rsidR="00185515" w:rsidRDefault="00185515" w:rsidP="00185515">
      <w:pPr>
        <w:pStyle w:val="a3"/>
        <w:jc w:val="both"/>
        <w:rPr>
          <w:rFonts w:ascii="Times New Roman" w:hAnsi="Times New Roman" w:cs="Times New Roman"/>
          <w:sz w:val="26"/>
          <w:szCs w:val="26"/>
        </w:rPr>
      </w:pPr>
      <w:r w:rsidRPr="00C56E2B">
        <w:rPr>
          <w:rFonts w:ascii="Times New Roman" w:hAnsi="Times New Roman" w:cs="Times New Roman"/>
          <w:sz w:val="26"/>
          <w:szCs w:val="26"/>
        </w:rPr>
        <w:t xml:space="preserve">                                                                                                                               </w:t>
      </w:r>
      <w:r w:rsidR="0052229F" w:rsidRPr="0052229F">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185515" w:rsidRDefault="0052229F" w:rsidP="0052229F">
      <w:pPr>
        <w:pStyle w:val="a3"/>
        <w:rPr>
          <w:rFonts w:ascii="Times New Roman" w:hAnsi="Times New Roman" w:cs="Times New Roman"/>
          <w:b/>
          <w:bCs/>
          <w:sz w:val="26"/>
          <w:szCs w:val="26"/>
        </w:rPr>
      </w:pPr>
      <w:r w:rsidRPr="00185515">
        <w:rPr>
          <w:rFonts w:ascii="Times New Roman" w:hAnsi="Times New Roman" w:cs="Times New Roman"/>
          <w:b/>
          <w:bCs/>
          <w:sz w:val="26"/>
          <w:szCs w:val="26"/>
        </w:rPr>
        <w:t xml:space="preserve"> РЕШИЛ:</w:t>
      </w:r>
    </w:p>
    <w:p w:rsidR="002726F0" w:rsidRPr="00185515" w:rsidRDefault="002726F0" w:rsidP="0052229F">
      <w:pPr>
        <w:pStyle w:val="a3"/>
        <w:rPr>
          <w:rFonts w:ascii="Times New Roman" w:hAnsi="Times New Roman" w:cs="Times New Roman"/>
          <w:b/>
          <w:bCs/>
          <w:sz w:val="26"/>
          <w:szCs w:val="26"/>
        </w:rPr>
      </w:pPr>
    </w:p>
    <w:p w:rsidR="00185515" w:rsidRDefault="0052229F" w:rsidP="002726F0">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1. </w:t>
      </w:r>
      <w:r w:rsidR="002726F0">
        <w:rPr>
          <w:rFonts w:ascii="Times New Roman" w:hAnsi="Times New Roman" w:cs="Times New Roman"/>
          <w:sz w:val="26"/>
          <w:szCs w:val="26"/>
        </w:rPr>
        <w:t xml:space="preserve">п.2.5 </w:t>
      </w:r>
      <w:r w:rsidR="008D77BC">
        <w:rPr>
          <w:rFonts w:ascii="Times New Roman" w:hAnsi="Times New Roman" w:cs="Times New Roman"/>
          <w:sz w:val="26"/>
          <w:szCs w:val="26"/>
        </w:rPr>
        <w:t xml:space="preserve"> п</w:t>
      </w:r>
      <w:r w:rsidRPr="0052229F">
        <w:rPr>
          <w:rFonts w:ascii="Times New Roman" w:hAnsi="Times New Roman" w:cs="Times New Roman"/>
          <w:sz w:val="26"/>
          <w:szCs w:val="26"/>
        </w:rPr>
        <w:t>ризнать утратившим силу</w:t>
      </w:r>
      <w:r w:rsidR="008D77BC">
        <w:rPr>
          <w:rFonts w:ascii="Times New Roman" w:hAnsi="Times New Roman" w:cs="Times New Roman"/>
          <w:sz w:val="26"/>
          <w:szCs w:val="26"/>
        </w:rPr>
        <w:t>.</w:t>
      </w:r>
      <w:r w:rsidRPr="0052229F">
        <w:rPr>
          <w:rFonts w:ascii="Times New Roman" w:hAnsi="Times New Roman" w:cs="Times New Roman"/>
          <w:sz w:val="26"/>
          <w:szCs w:val="26"/>
        </w:rPr>
        <w:t xml:space="preserve"> </w:t>
      </w:r>
    </w:p>
    <w:p w:rsidR="00185515" w:rsidRDefault="002726F0" w:rsidP="00185515">
      <w:pPr>
        <w:pStyle w:val="a3"/>
        <w:jc w:val="both"/>
        <w:rPr>
          <w:rFonts w:ascii="Times New Roman" w:hAnsi="Times New Roman" w:cs="Times New Roman"/>
          <w:sz w:val="26"/>
          <w:szCs w:val="26"/>
        </w:rPr>
      </w:pPr>
      <w:r>
        <w:rPr>
          <w:rFonts w:ascii="Times New Roman" w:hAnsi="Times New Roman" w:cs="Times New Roman"/>
          <w:sz w:val="26"/>
          <w:szCs w:val="26"/>
        </w:rPr>
        <w:t>2</w:t>
      </w:r>
      <w:r w:rsidR="0052229F" w:rsidRPr="0052229F">
        <w:rPr>
          <w:rFonts w:ascii="Times New Roman" w:hAnsi="Times New Roman" w:cs="Times New Roman"/>
          <w:sz w:val="26"/>
          <w:szCs w:val="26"/>
        </w:rPr>
        <w:t>. Решение вступает в силу со дня его опубликования</w:t>
      </w:r>
      <w:r w:rsidR="00185515">
        <w:rPr>
          <w:rFonts w:ascii="Times New Roman" w:hAnsi="Times New Roman" w:cs="Times New Roman"/>
          <w:sz w:val="26"/>
          <w:szCs w:val="26"/>
        </w:rPr>
        <w:t xml:space="preserve"> (обнародования)</w:t>
      </w:r>
      <w:r w:rsidR="0052229F" w:rsidRPr="0052229F">
        <w:rPr>
          <w:rFonts w:ascii="Times New Roman" w:hAnsi="Times New Roman" w:cs="Times New Roman"/>
          <w:sz w:val="26"/>
          <w:szCs w:val="26"/>
        </w:rPr>
        <w:t xml:space="preserve">. </w:t>
      </w:r>
      <w:r w:rsidR="00185515">
        <w:rPr>
          <w:rFonts w:ascii="Times New Roman" w:hAnsi="Times New Roman" w:cs="Times New Roman"/>
          <w:sz w:val="26"/>
          <w:szCs w:val="26"/>
        </w:rPr>
        <w:t xml:space="preserve"> </w:t>
      </w:r>
    </w:p>
    <w:p w:rsidR="00185515" w:rsidRDefault="002726F0" w:rsidP="00185515">
      <w:pPr>
        <w:pStyle w:val="a3"/>
        <w:jc w:val="both"/>
        <w:rPr>
          <w:rFonts w:ascii="Times New Roman" w:hAnsi="Times New Roman" w:cs="Times New Roman"/>
          <w:sz w:val="26"/>
        </w:rPr>
      </w:pPr>
      <w:r>
        <w:rPr>
          <w:rFonts w:ascii="Times New Roman" w:hAnsi="Times New Roman" w:cs="Times New Roman"/>
          <w:sz w:val="26"/>
          <w:szCs w:val="26"/>
        </w:rPr>
        <w:t>3</w:t>
      </w:r>
      <w:r w:rsidR="00185515">
        <w:rPr>
          <w:rFonts w:ascii="Times New Roman" w:hAnsi="Times New Roman" w:cs="Times New Roman"/>
          <w:sz w:val="26"/>
          <w:szCs w:val="26"/>
        </w:rPr>
        <w:t>.</w:t>
      </w:r>
      <w:r w:rsidR="00185515" w:rsidRPr="00F61D6D">
        <w:rPr>
          <w:rFonts w:ascii="Times New Roman" w:hAnsi="Times New Roman" w:cs="Times New Roman"/>
          <w:sz w:val="26"/>
          <w:szCs w:val="26"/>
        </w:rPr>
        <w:t>Контроль за исполнением Решения возложить на комиссию</w:t>
      </w:r>
      <w:r w:rsidR="00185515" w:rsidRPr="00F61D6D">
        <w:rPr>
          <w:rFonts w:ascii="Times New Roman" w:hAnsi="Times New Roman" w:cs="Times New Roman"/>
          <w:sz w:val="26"/>
        </w:rPr>
        <w:t xml:space="preserve"> по законности и правопорядку.</w:t>
      </w:r>
    </w:p>
    <w:p w:rsidR="00185515" w:rsidRDefault="00185515" w:rsidP="00185515">
      <w:pPr>
        <w:pStyle w:val="a3"/>
        <w:jc w:val="both"/>
        <w:rPr>
          <w:rFonts w:ascii="Times New Roman" w:hAnsi="Times New Roman" w:cs="Times New Roman"/>
          <w:sz w:val="26"/>
        </w:rPr>
      </w:pPr>
    </w:p>
    <w:p w:rsidR="00185515" w:rsidRDefault="00185515" w:rsidP="00185515">
      <w:pPr>
        <w:pStyle w:val="a3"/>
        <w:jc w:val="both"/>
        <w:rPr>
          <w:rFonts w:ascii="Times New Roman" w:hAnsi="Times New Roman" w:cs="Times New Roman"/>
          <w:sz w:val="26"/>
        </w:rPr>
      </w:pPr>
    </w:p>
    <w:p w:rsidR="00185515" w:rsidRDefault="00185515" w:rsidP="00185515">
      <w:pPr>
        <w:pStyle w:val="a3"/>
        <w:jc w:val="both"/>
        <w:rPr>
          <w:rFonts w:ascii="Times New Roman" w:hAnsi="Times New Roman" w:cs="Times New Roman"/>
          <w:sz w:val="26"/>
        </w:rPr>
      </w:pPr>
    </w:p>
    <w:p w:rsidR="00185515" w:rsidRDefault="00185515" w:rsidP="00185515">
      <w:pPr>
        <w:pStyle w:val="a3"/>
        <w:jc w:val="both"/>
        <w:rPr>
          <w:rFonts w:ascii="Times New Roman" w:hAnsi="Times New Roman" w:cs="Times New Roman"/>
          <w:sz w:val="26"/>
        </w:rPr>
      </w:pPr>
    </w:p>
    <w:p w:rsidR="00185515" w:rsidRPr="00F61D6D" w:rsidRDefault="00185515" w:rsidP="00185515">
      <w:pPr>
        <w:pStyle w:val="a3"/>
        <w:jc w:val="both"/>
        <w:rPr>
          <w:rFonts w:ascii="Times New Roman" w:hAnsi="Times New Roman" w:cs="Times New Roman"/>
          <w:sz w:val="26"/>
          <w:szCs w:val="26"/>
        </w:rPr>
      </w:pPr>
    </w:p>
    <w:p w:rsidR="00185515" w:rsidRDefault="00185515" w:rsidP="00185515">
      <w:pPr>
        <w:pStyle w:val="a3"/>
        <w:jc w:val="both"/>
        <w:rPr>
          <w:rFonts w:ascii="Times New Roman" w:hAnsi="Times New Roman" w:cs="Times New Roman"/>
          <w:sz w:val="26"/>
          <w:szCs w:val="26"/>
        </w:rPr>
      </w:pPr>
      <w:r w:rsidRPr="0010625E">
        <w:rPr>
          <w:rFonts w:ascii="Times New Roman" w:hAnsi="Times New Roman" w:cs="Times New Roman"/>
          <w:sz w:val="26"/>
          <w:szCs w:val="26"/>
        </w:rPr>
        <w:t>Глава</w:t>
      </w:r>
    </w:p>
    <w:p w:rsidR="00185515" w:rsidRDefault="00392836" w:rsidP="00185515">
      <w:pPr>
        <w:pStyle w:val="a3"/>
        <w:jc w:val="both"/>
        <w:rPr>
          <w:rFonts w:ascii="Times New Roman" w:hAnsi="Times New Roman" w:cs="Times New Roman"/>
          <w:sz w:val="26"/>
          <w:szCs w:val="26"/>
        </w:rPr>
      </w:pPr>
      <w:r>
        <w:rPr>
          <w:rFonts w:ascii="Times New Roman" w:hAnsi="Times New Roman" w:cs="Times New Roman"/>
          <w:sz w:val="26"/>
          <w:szCs w:val="26"/>
        </w:rPr>
        <w:t xml:space="preserve">Весенненского </w:t>
      </w:r>
      <w:r w:rsidR="00185515">
        <w:rPr>
          <w:rFonts w:ascii="Times New Roman" w:hAnsi="Times New Roman" w:cs="Times New Roman"/>
          <w:sz w:val="26"/>
          <w:szCs w:val="26"/>
        </w:rPr>
        <w:t xml:space="preserve"> сельсовета               </w:t>
      </w:r>
      <w:r>
        <w:rPr>
          <w:rFonts w:ascii="Times New Roman" w:hAnsi="Times New Roman" w:cs="Times New Roman"/>
          <w:sz w:val="26"/>
          <w:szCs w:val="26"/>
        </w:rPr>
        <w:t xml:space="preserve">                  В.В. Иванов</w:t>
      </w:r>
      <w:r w:rsidR="00185515" w:rsidRPr="0010625E">
        <w:rPr>
          <w:rFonts w:ascii="Times New Roman" w:hAnsi="Times New Roman" w:cs="Times New Roman"/>
          <w:sz w:val="26"/>
          <w:szCs w:val="26"/>
        </w:rPr>
        <w:t xml:space="preserve"> </w:t>
      </w:r>
      <w:r w:rsidR="00185515">
        <w:rPr>
          <w:rFonts w:ascii="Times New Roman" w:hAnsi="Times New Roman" w:cs="Times New Roman"/>
          <w:sz w:val="26"/>
          <w:szCs w:val="26"/>
        </w:rPr>
        <w:t xml:space="preserve"> </w:t>
      </w:r>
    </w:p>
    <w:p w:rsidR="00185515" w:rsidRDefault="00185515" w:rsidP="0052229F">
      <w:pPr>
        <w:pStyle w:val="a3"/>
        <w:rPr>
          <w:rFonts w:ascii="Times New Roman" w:hAnsi="Times New Roman" w:cs="Times New Roman"/>
          <w:sz w:val="26"/>
          <w:szCs w:val="26"/>
        </w:rPr>
      </w:pPr>
    </w:p>
    <w:p w:rsidR="00185515" w:rsidRDefault="00185515" w:rsidP="0052229F">
      <w:pPr>
        <w:pStyle w:val="a3"/>
        <w:rPr>
          <w:rFonts w:ascii="Times New Roman" w:hAnsi="Times New Roman" w:cs="Times New Roman"/>
          <w:sz w:val="26"/>
          <w:szCs w:val="26"/>
        </w:rPr>
      </w:pPr>
    </w:p>
    <w:p w:rsidR="00185515" w:rsidRDefault="00185515" w:rsidP="0052229F">
      <w:pPr>
        <w:pStyle w:val="a3"/>
        <w:rPr>
          <w:rFonts w:ascii="Times New Roman" w:hAnsi="Times New Roman" w:cs="Times New Roman"/>
          <w:sz w:val="26"/>
          <w:szCs w:val="26"/>
        </w:rPr>
      </w:pPr>
    </w:p>
    <w:p w:rsidR="00185515" w:rsidRDefault="00185515" w:rsidP="0052229F">
      <w:pPr>
        <w:pStyle w:val="a3"/>
        <w:rPr>
          <w:rFonts w:ascii="Times New Roman" w:hAnsi="Times New Roman" w:cs="Times New Roman"/>
          <w:sz w:val="26"/>
          <w:szCs w:val="26"/>
        </w:rPr>
      </w:pPr>
    </w:p>
    <w:p w:rsidR="00185515" w:rsidRDefault="00185515" w:rsidP="0052229F">
      <w:pPr>
        <w:pStyle w:val="a3"/>
        <w:rPr>
          <w:rFonts w:ascii="Times New Roman" w:hAnsi="Times New Roman" w:cs="Times New Roman"/>
          <w:sz w:val="26"/>
          <w:szCs w:val="26"/>
        </w:rPr>
      </w:pPr>
    </w:p>
    <w:p w:rsidR="00185515" w:rsidRDefault="00185515" w:rsidP="0052229F">
      <w:pPr>
        <w:pStyle w:val="a3"/>
        <w:rPr>
          <w:rFonts w:ascii="Times New Roman" w:hAnsi="Times New Roman" w:cs="Times New Roman"/>
          <w:sz w:val="26"/>
          <w:szCs w:val="26"/>
        </w:rPr>
      </w:pPr>
    </w:p>
    <w:p w:rsidR="00857886" w:rsidRDefault="00857886" w:rsidP="0052229F">
      <w:pPr>
        <w:pStyle w:val="a3"/>
        <w:rPr>
          <w:rFonts w:ascii="Times New Roman" w:hAnsi="Times New Roman" w:cs="Times New Roman"/>
          <w:sz w:val="26"/>
          <w:szCs w:val="26"/>
        </w:rPr>
      </w:pPr>
    </w:p>
    <w:p w:rsidR="00857886" w:rsidRDefault="00857886" w:rsidP="0052229F">
      <w:pPr>
        <w:pStyle w:val="a3"/>
        <w:rPr>
          <w:rFonts w:ascii="Times New Roman" w:hAnsi="Times New Roman" w:cs="Times New Roman"/>
          <w:sz w:val="26"/>
          <w:szCs w:val="26"/>
        </w:rPr>
      </w:pPr>
    </w:p>
    <w:p w:rsidR="00694FD1" w:rsidRDefault="00694FD1" w:rsidP="0052229F">
      <w:pPr>
        <w:pStyle w:val="a3"/>
        <w:rPr>
          <w:rFonts w:ascii="Times New Roman" w:hAnsi="Times New Roman" w:cs="Times New Roman"/>
          <w:sz w:val="26"/>
          <w:szCs w:val="26"/>
        </w:rPr>
      </w:pPr>
    </w:p>
    <w:p w:rsidR="00694FD1" w:rsidRDefault="00694FD1" w:rsidP="0052229F">
      <w:pPr>
        <w:pStyle w:val="a3"/>
        <w:rPr>
          <w:rFonts w:ascii="Times New Roman" w:hAnsi="Times New Roman" w:cs="Times New Roman"/>
          <w:sz w:val="26"/>
          <w:szCs w:val="26"/>
        </w:rPr>
      </w:pPr>
    </w:p>
    <w:p w:rsidR="00694FD1" w:rsidRDefault="00694FD1" w:rsidP="0052229F">
      <w:pPr>
        <w:pStyle w:val="a3"/>
        <w:rPr>
          <w:rFonts w:ascii="Times New Roman" w:hAnsi="Times New Roman" w:cs="Times New Roman"/>
          <w:sz w:val="26"/>
          <w:szCs w:val="26"/>
        </w:rPr>
      </w:pPr>
    </w:p>
    <w:p w:rsidR="002726F0" w:rsidRDefault="002726F0" w:rsidP="0052229F">
      <w:pPr>
        <w:pStyle w:val="a3"/>
        <w:rPr>
          <w:rFonts w:ascii="Times New Roman" w:hAnsi="Times New Roman" w:cs="Times New Roman"/>
          <w:sz w:val="26"/>
          <w:szCs w:val="26"/>
        </w:rPr>
      </w:pPr>
    </w:p>
    <w:p w:rsidR="002726F0" w:rsidRDefault="002726F0" w:rsidP="0052229F">
      <w:pPr>
        <w:pStyle w:val="a3"/>
        <w:rPr>
          <w:rFonts w:ascii="Times New Roman" w:hAnsi="Times New Roman" w:cs="Times New Roman"/>
          <w:sz w:val="26"/>
          <w:szCs w:val="26"/>
        </w:rPr>
      </w:pPr>
    </w:p>
    <w:p w:rsidR="002726F0" w:rsidRDefault="002726F0" w:rsidP="0052229F">
      <w:pPr>
        <w:pStyle w:val="a3"/>
        <w:rPr>
          <w:rFonts w:ascii="Times New Roman" w:hAnsi="Times New Roman" w:cs="Times New Roman"/>
          <w:sz w:val="26"/>
          <w:szCs w:val="26"/>
        </w:rPr>
      </w:pPr>
    </w:p>
    <w:p w:rsidR="002726F0" w:rsidRDefault="002726F0" w:rsidP="0052229F">
      <w:pPr>
        <w:pStyle w:val="a3"/>
        <w:rPr>
          <w:rFonts w:ascii="Times New Roman" w:hAnsi="Times New Roman" w:cs="Times New Roman"/>
          <w:sz w:val="26"/>
          <w:szCs w:val="26"/>
        </w:rPr>
      </w:pPr>
    </w:p>
    <w:p w:rsidR="00185515" w:rsidRDefault="00185515" w:rsidP="0052229F">
      <w:pPr>
        <w:pStyle w:val="a3"/>
        <w:rPr>
          <w:rFonts w:ascii="Times New Roman" w:hAnsi="Times New Roman" w:cs="Times New Roman"/>
          <w:sz w:val="26"/>
          <w:szCs w:val="26"/>
        </w:rPr>
      </w:pPr>
    </w:p>
    <w:p w:rsidR="00185515" w:rsidRDefault="00185515" w:rsidP="00185515">
      <w:pPr>
        <w:pStyle w:val="a3"/>
        <w:jc w:val="right"/>
        <w:rPr>
          <w:rFonts w:ascii="Times New Roman" w:hAnsi="Times New Roman" w:cs="Times New Roman"/>
          <w:sz w:val="26"/>
          <w:szCs w:val="26"/>
        </w:rPr>
      </w:pPr>
      <w:r w:rsidRPr="0010625E">
        <w:rPr>
          <w:rFonts w:ascii="Times New Roman" w:hAnsi="Times New Roman" w:cs="Times New Roman"/>
          <w:sz w:val="26"/>
          <w:szCs w:val="26"/>
        </w:rPr>
        <w:lastRenderedPageBreak/>
        <w:t>Приложение к Решению</w:t>
      </w:r>
    </w:p>
    <w:p w:rsidR="00185515" w:rsidRDefault="00185515" w:rsidP="00185515">
      <w:pPr>
        <w:pStyle w:val="a3"/>
        <w:jc w:val="right"/>
        <w:rPr>
          <w:rFonts w:ascii="Times New Roman" w:hAnsi="Times New Roman" w:cs="Times New Roman"/>
          <w:sz w:val="26"/>
          <w:szCs w:val="26"/>
        </w:rPr>
      </w:pPr>
      <w:r w:rsidRPr="0010625E">
        <w:rPr>
          <w:rFonts w:ascii="Times New Roman" w:hAnsi="Times New Roman" w:cs="Times New Roman"/>
          <w:sz w:val="26"/>
          <w:szCs w:val="26"/>
        </w:rPr>
        <w:t xml:space="preserve"> </w:t>
      </w:r>
      <w:r w:rsidR="00392836">
        <w:rPr>
          <w:rFonts w:ascii="Times New Roman" w:hAnsi="Times New Roman" w:cs="Times New Roman"/>
          <w:sz w:val="26"/>
          <w:szCs w:val="26"/>
        </w:rPr>
        <w:t xml:space="preserve">Совета депутатов Весенненского </w:t>
      </w:r>
      <w:r>
        <w:rPr>
          <w:rFonts w:ascii="Times New Roman" w:hAnsi="Times New Roman" w:cs="Times New Roman"/>
          <w:sz w:val="26"/>
          <w:szCs w:val="26"/>
        </w:rPr>
        <w:t xml:space="preserve"> сельсовета</w:t>
      </w:r>
    </w:p>
    <w:p w:rsidR="00185515" w:rsidRDefault="00185515" w:rsidP="00185515">
      <w:pPr>
        <w:pStyle w:val="a3"/>
        <w:jc w:val="right"/>
        <w:rPr>
          <w:rFonts w:ascii="Times New Roman" w:hAnsi="Times New Roman" w:cs="Times New Roman"/>
          <w:sz w:val="26"/>
          <w:szCs w:val="26"/>
        </w:rPr>
      </w:pPr>
      <w:r w:rsidRPr="0010625E">
        <w:rPr>
          <w:rFonts w:ascii="Times New Roman" w:hAnsi="Times New Roman" w:cs="Times New Roman"/>
          <w:sz w:val="26"/>
          <w:szCs w:val="26"/>
        </w:rPr>
        <w:t xml:space="preserve"> от </w:t>
      </w:r>
      <w:r w:rsidR="000126E1">
        <w:rPr>
          <w:rFonts w:ascii="Times New Roman" w:hAnsi="Times New Roman" w:cs="Times New Roman"/>
          <w:sz w:val="26"/>
          <w:szCs w:val="26"/>
        </w:rPr>
        <w:t>26.11.2021</w:t>
      </w:r>
      <w:r>
        <w:rPr>
          <w:rFonts w:ascii="Times New Roman" w:hAnsi="Times New Roman" w:cs="Times New Roman"/>
          <w:sz w:val="26"/>
          <w:szCs w:val="26"/>
        </w:rPr>
        <w:t>г.</w:t>
      </w:r>
      <w:r w:rsidRPr="0010625E">
        <w:rPr>
          <w:rFonts w:ascii="Times New Roman" w:hAnsi="Times New Roman" w:cs="Times New Roman"/>
          <w:sz w:val="26"/>
          <w:szCs w:val="26"/>
        </w:rPr>
        <w:t xml:space="preserve"> №</w:t>
      </w:r>
      <w:r w:rsidR="000126E1">
        <w:rPr>
          <w:rFonts w:ascii="Times New Roman" w:hAnsi="Times New Roman" w:cs="Times New Roman"/>
          <w:sz w:val="26"/>
          <w:szCs w:val="26"/>
        </w:rPr>
        <w:t>77</w:t>
      </w:r>
    </w:p>
    <w:p w:rsidR="00185515" w:rsidRDefault="00185515" w:rsidP="0052229F">
      <w:pPr>
        <w:pStyle w:val="a3"/>
        <w:rPr>
          <w:rFonts w:ascii="Times New Roman" w:hAnsi="Times New Roman" w:cs="Times New Roman"/>
          <w:sz w:val="26"/>
          <w:szCs w:val="26"/>
        </w:rPr>
      </w:pPr>
    </w:p>
    <w:p w:rsidR="00185515" w:rsidRPr="00185515" w:rsidRDefault="00185515" w:rsidP="00185515">
      <w:pPr>
        <w:pStyle w:val="a3"/>
        <w:jc w:val="center"/>
        <w:rPr>
          <w:rFonts w:ascii="Times New Roman" w:hAnsi="Times New Roman" w:cs="Times New Roman"/>
          <w:b/>
          <w:bCs/>
          <w:sz w:val="26"/>
          <w:szCs w:val="26"/>
        </w:rPr>
      </w:pPr>
      <w:r w:rsidRPr="00185515">
        <w:rPr>
          <w:rFonts w:ascii="Times New Roman" w:hAnsi="Times New Roman" w:cs="Times New Roman"/>
          <w:b/>
          <w:bCs/>
          <w:sz w:val="26"/>
          <w:szCs w:val="26"/>
        </w:rPr>
        <w:t>Положени</w:t>
      </w:r>
      <w:r>
        <w:rPr>
          <w:rFonts w:ascii="Times New Roman" w:hAnsi="Times New Roman" w:cs="Times New Roman"/>
          <w:b/>
          <w:bCs/>
          <w:sz w:val="26"/>
          <w:szCs w:val="26"/>
        </w:rPr>
        <w:t>е</w:t>
      </w:r>
      <w:r w:rsidRPr="00185515">
        <w:rPr>
          <w:rFonts w:ascii="Times New Roman" w:hAnsi="Times New Roman" w:cs="Times New Roman"/>
          <w:b/>
          <w:bCs/>
          <w:sz w:val="26"/>
          <w:szCs w:val="26"/>
        </w:rPr>
        <w:t xml:space="preserve"> о муниципальном жилищном контр</w:t>
      </w:r>
      <w:r w:rsidR="00392836">
        <w:rPr>
          <w:rFonts w:ascii="Times New Roman" w:hAnsi="Times New Roman" w:cs="Times New Roman"/>
          <w:b/>
          <w:bCs/>
          <w:sz w:val="26"/>
          <w:szCs w:val="26"/>
        </w:rPr>
        <w:t xml:space="preserve">оле на территории  Весенненского </w:t>
      </w:r>
      <w:r w:rsidRPr="00185515">
        <w:rPr>
          <w:rFonts w:ascii="Times New Roman" w:hAnsi="Times New Roman" w:cs="Times New Roman"/>
          <w:b/>
          <w:bCs/>
          <w:sz w:val="26"/>
          <w:szCs w:val="26"/>
        </w:rPr>
        <w:t xml:space="preserve"> сельсовета</w:t>
      </w:r>
    </w:p>
    <w:p w:rsidR="00185515" w:rsidRPr="00185515" w:rsidRDefault="0052229F" w:rsidP="00185515">
      <w:pPr>
        <w:pStyle w:val="a3"/>
        <w:jc w:val="center"/>
        <w:rPr>
          <w:rFonts w:ascii="Times New Roman" w:hAnsi="Times New Roman" w:cs="Times New Roman"/>
          <w:b/>
          <w:bCs/>
          <w:sz w:val="26"/>
          <w:szCs w:val="26"/>
        </w:rPr>
      </w:pPr>
      <w:r w:rsidRPr="00185515">
        <w:rPr>
          <w:rFonts w:ascii="Times New Roman" w:hAnsi="Times New Roman" w:cs="Times New Roman"/>
          <w:b/>
          <w:bCs/>
          <w:sz w:val="26"/>
          <w:szCs w:val="26"/>
        </w:rPr>
        <w:t>1. Общие положения</w:t>
      </w:r>
    </w:p>
    <w:p w:rsidR="00185515" w:rsidRDefault="0052229F" w:rsidP="00185515">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1.1. Настоящее Положение устанавливает порядок осуществления муниципального жилищного контроля на территории </w:t>
      </w:r>
      <w:r w:rsidR="00392836">
        <w:rPr>
          <w:rFonts w:ascii="Times New Roman" w:hAnsi="Times New Roman" w:cs="Times New Roman"/>
          <w:sz w:val="26"/>
          <w:szCs w:val="26"/>
        </w:rPr>
        <w:t xml:space="preserve"> Весенненского </w:t>
      </w:r>
      <w:r w:rsidR="00185515">
        <w:rPr>
          <w:rFonts w:ascii="Times New Roman" w:hAnsi="Times New Roman" w:cs="Times New Roman"/>
          <w:sz w:val="26"/>
          <w:szCs w:val="26"/>
        </w:rPr>
        <w:t xml:space="preserve"> сельсовета</w:t>
      </w:r>
      <w:r w:rsidRPr="0052229F">
        <w:rPr>
          <w:rFonts w:ascii="Times New Roman" w:hAnsi="Times New Roman" w:cs="Times New Roman"/>
          <w:sz w:val="26"/>
          <w:szCs w:val="26"/>
        </w:rPr>
        <w:t>. Муниципальный жилищный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85515" w:rsidRDefault="0052229F" w:rsidP="00185515">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1.2. Настоящее Положение разработано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г. № 248-ФЗ «О государственном контроле (надзоре) и муниципальном контроле в Российской Федерации», </w:t>
      </w:r>
      <w:r w:rsidR="00185515">
        <w:rPr>
          <w:rFonts w:ascii="Times New Roman" w:hAnsi="Times New Roman" w:cs="Times New Roman"/>
          <w:sz w:val="26"/>
          <w:szCs w:val="26"/>
        </w:rPr>
        <w:t xml:space="preserve"> </w:t>
      </w:r>
      <w:r w:rsidRPr="0052229F">
        <w:rPr>
          <w:rFonts w:ascii="Times New Roman" w:hAnsi="Times New Roman" w:cs="Times New Roman"/>
          <w:sz w:val="26"/>
          <w:szCs w:val="26"/>
        </w:rPr>
        <w:t xml:space="preserve">Уставом </w:t>
      </w:r>
      <w:r w:rsidR="00185515">
        <w:rPr>
          <w:rFonts w:ascii="Times New Roman" w:hAnsi="Times New Roman" w:cs="Times New Roman"/>
          <w:sz w:val="26"/>
          <w:szCs w:val="26"/>
        </w:rPr>
        <w:t xml:space="preserve"> </w:t>
      </w:r>
      <w:r w:rsidR="00392836">
        <w:rPr>
          <w:rFonts w:ascii="Times New Roman" w:hAnsi="Times New Roman" w:cs="Times New Roman"/>
          <w:sz w:val="26"/>
          <w:szCs w:val="26"/>
        </w:rPr>
        <w:t xml:space="preserve">МО </w:t>
      </w:r>
      <w:proofErr w:type="spellStart"/>
      <w:r w:rsidR="00392836">
        <w:rPr>
          <w:rFonts w:ascii="Times New Roman" w:hAnsi="Times New Roman" w:cs="Times New Roman"/>
          <w:sz w:val="26"/>
          <w:szCs w:val="26"/>
        </w:rPr>
        <w:t>Весенненский</w:t>
      </w:r>
      <w:proofErr w:type="spellEnd"/>
      <w:r w:rsidR="00392836">
        <w:rPr>
          <w:rFonts w:ascii="Times New Roman" w:hAnsi="Times New Roman" w:cs="Times New Roman"/>
          <w:sz w:val="26"/>
          <w:szCs w:val="26"/>
        </w:rPr>
        <w:t xml:space="preserve"> </w:t>
      </w:r>
      <w:r w:rsidR="00185515" w:rsidRPr="00C56E2B">
        <w:rPr>
          <w:rFonts w:ascii="Times New Roman" w:hAnsi="Times New Roman" w:cs="Times New Roman"/>
          <w:sz w:val="26"/>
          <w:szCs w:val="26"/>
        </w:rPr>
        <w:t xml:space="preserve"> сельсовет</w:t>
      </w:r>
      <w:r w:rsidR="00185515">
        <w:rPr>
          <w:rFonts w:ascii="Times New Roman" w:hAnsi="Times New Roman" w:cs="Times New Roman"/>
          <w:sz w:val="26"/>
          <w:szCs w:val="26"/>
        </w:rPr>
        <w:t xml:space="preserve"> </w:t>
      </w:r>
      <w:r w:rsidRPr="0052229F">
        <w:rPr>
          <w:rFonts w:ascii="Times New Roman" w:hAnsi="Times New Roman" w:cs="Times New Roman"/>
          <w:sz w:val="26"/>
          <w:szCs w:val="26"/>
        </w:rPr>
        <w:t xml:space="preserve"> и устанавливает порядок осуществления муниципального жилищного контроля на территории</w:t>
      </w:r>
      <w:r w:rsidR="00392836">
        <w:rPr>
          <w:rFonts w:ascii="Times New Roman" w:hAnsi="Times New Roman" w:cs="Times New Roman"/>
          <w:sz w:val="26"/>
          <w:szCs w:val="26"/>
        </w:rPr>
        <w:t xml:space="preserve"> Весенненского </w:t>
      </w:r>
      <w:r w:rsidR="00185515">
        <w:rPr>
          <w:rFonts w:ascii="Times New Roman" w:hAnsi="Times New Roman" w:cs="Times New Roman"/>
          <w:sz w:val="26"/>
          <w:szCs w:val="26"/>
        </w:rPr>
        <w:t xml:space="preserve"> сельсовета (</w:t>
      </w:r>
      <w:r w:rsidRPr="0052229F">
        <w:rPr>
          <w:rFonts w:ascii="Times New Roman" w:hAnsi="Times New Roman" w:cs="Times New Roman"/>
          <w:sz w:val="26"/>
          <w:szCs w:val="26"/>
        </w:rPr>
        <w:t xml:space="preserve">далее – </w:t>
      </w:r>
      <w:r w:rsidR="00392836">
        <w:rPr>
          <w:rFonts w:ascii="Times New Roman" w:hAnsi="Times New Roman" w:cs="Times New Roman"/>
          <w:sz w:val="26"/>
          <w:szCs w:val="26"/>
        </w:rPr>
        <w:t xml:space="preserve"> </w:t>
      </w:r>
      <w:proofErr w:type="spellStart"/>
      <w:r w:rsidR="00392836">
        <w:rPr>
          <w:rFonts w:ascii="Times New Roman" w:hAnsi="Times New Roman" w:cs="Times New Roman"/>
          <w:sz w:val="26"/>
          <w:szCs w:val="26"/>
        </w:rPr>
        <w:t>Весенненский</w:t>
      </w:r>
      <w:proofErr w:type="spellEnd"/>
      <w:r w:rsidR="00392836">
        <w:rPr>
          <w:rFonts w:ascii="Times New Roman" w:hAnsi="Times New Roman" w:cs="Times New Roman"/>
          <w:sz w:val="26"/>
          <w:szCs w:val="26"/>
        </w:rPr>
        <w:t xml:space="preserve"> </w:t>
      </w:r>
      <w:r w:rsidR="00185515">
        <w:rPr>
          <w:rFonts w:ascii="Times New Roman" w:hAnsi="Times New Roman" w:cs="Times New Roman"/>
          <w:sz w:val="26"/>
          <w:szCs w:val="26"/>
        </w:rPr>
        <w:t xml:space="preserve"> сельсовет).</w:t>
      </w:r>
    </w:p>
    <w:p w:rsidR="0018551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18551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2) требований к формированию фондов капитального ремонта; </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4) требований к предоставлению коммунальных услуг собственникам и пользователям помещений в многоквартирных домах и жилых домов;</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6) правил содержания общего имущества в многоквартирном доме и правил изменения размера платы за содержание жилого помещения; </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lastRenderedPageBreak/>
        <w:t xml:space="preserve"> 9) требований к обеспечению доступности для инвалидов помещений в многоквартирных домах;</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10) требований к предоставлению жилых помещений в наемных домах социального использования. </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1.4. Муниципальный жилищный контроль осуществляется администрацией </w:t>
      </w:r>
      <w:r w:rsidR="00392836">
        <w:rPr>
          <w:rFonts w:ascii="Times New Roman" w:hAnsi="Times New Roman" w:cs="Times New Roman"/>
          <w:sz w:val="26"/>
          <w:szCs w:val="26"/>
        </w:rPr>
        <w:t xml:space="preserve">Весенненского </w:t>
      </w:r>
      <w:r w:rsidR="001E32D9">
        <w:rPr>
          <w:rFonts w:ascii="Times New Roman" w:hAnsi="Times New Roman" w:cs="Times New Roman"/>
          <w:sz w:val="26"/>
          <w:szCs w:val="26"/>
        </w:rPr>
        <w:t xml:space="preserve"> сельсовета</w:t>
      </w:r>
      <w:r w:rsidRPr="0052229F">
        <w:rPr>
          <w:rFonts w:ascii="Times New Roman" w:hAnsi="Times New Roman" w:cs="Times New Roman"/>
          <w:sz w:val="26"/>
          <w:szCs w:val="26"/>
        </w:rPr>
        <w:t xml:space="preserve"> в </w:t>
      </w:r>
      <w:r w:rsidR="001E32D9" w:rsidRPr="0052229F">
        <w:rPr>
          <w:rFonts w:ascii="Times New Roman" w:hAnsi="Times New Roman" w:cs="Times New Roman"/>
          <w:sz w:val="26"/>
          <w:szCs w:val="26"/>
        </w:rPr>
        <w:t xml:space="preserve">лице </w:t>
      </w:r>
      <w:r w:rsidR="001E32D9">
        <w:rPr>
          <w:rFonts w:ascii="Times New Roman" w:hAnsi="Times New Roman" w:cs="Times New Roman"/>
          <w:sz w:val="26"/>
          <w:szCs w:val="26"/>
        </w:rPr>
        <w:t>специалистов администрации.</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1.5. Должностными лицами администрации </w:t>
      </w:r>
      <w:r w:rsidR="001E32D9">
        <w:rPr>
          <w:rFonts w:ascii="Times New Roman" w:hAnsi="Times New Roman" w:cs="Times New Roman"/>
          <w:sz w:val="26"/>
          <w:szCs w:val="26"/>
        </w:rPr>
        <w:t xml:space="preserve"> </w:t>
      </w:r>
      <w:r w:rsidRPr="0052229F">
        <w:rPr>
          <w:rFonts w:ascii="Times New Roman" w:hAnsi="Times New Roman" w:cs="Times New Roman"/>
          <w:sz w:val="26"/>
          <w:szCs w:val="26"/>
        </w:rPr>
        <w:t xml:space="preserve"> </w:t>
      </w:r>
      <w:r w:rsidR="00392836">
        <w:rPr>
          <w:rFonts w:ascii="Times New Roman" w:hAnsi="Times New Roman" w:cs="Times New Roman"/>
          <w:sz w:val="26"/>
          <w:szCs w:val="26"/>
        </w:rPr>
        <w:t xml:space="preserve">Весенненского </w:t>
      </w:r>
      <w:r w:rsidR="001E32D9">
        <w:rPr>
          <w:rFonts w:ascii="Times New Roman" w:hAnsi="Times New Roman" w:cs="Times New Roman"/>
          <w:sz w:val="26"/>
          <w:szCs w:val="26"/>
        </w:rPr>
        <w:t xml:space="preserve"> сельсовета</w:t>
      </w:r>
      <w:r w:rsidR="001E32D9" w:rsidRPr="0052229F">
        <w:rPr>
          <w:rFonts w:ascii="Times New Roman" w:hAnsi="Times New Roman" w:cs="Times New Roman"/>
          <w:sz w:val="26"/>
          <w:szCs w:val="26"/>
        </w:rPr>
        <w:t xml:space="preserve"> </w:t>
      </w:r>
      <w:r w:rsidRPr="0052229F">
        <w:rPr>
          <w:rFonts w:ascii="Times New Roman" w:hAnsi="Times New Roman" w:cs="Times New Roman"/>
          <w:sz w:val="26"/>
          <w:szCs w:val="26"/>
        </w:rPr>
        <w:t xml:space="preserve">уполномоченными осуществлять муниципальный контроль от имени </w:t>
      </w:r>
      <w:r w:rsidR="001E32D9" w:rsidRPr="0052229F">
        <w:rPr>
          <w:rFonts w:ascii="Times New Roman" w:hAnsi="Times New Roman" w:cs="Times New Roman"/>
          <w:sz w:val="26"/>
          <w:szCs w:val="26"/>
        </w:rPr>
        <w:t xml:space="preserve">администрации </w:t>
      </w:r>
      <w:r w:rsidR="00392836">
        <w:rPr>
          <w:rFonts w:ascii="Times New Roman" w:hAnsi="Times New Roman" w:cs="Times New Roman"/>
          <w:sz w:val="26"/>
          <w:szCs w:val="26"/>
        </w:rPr>
        <w:t xml:space="preserve">Весенненского </w:t>
      </w:r>
      <w:r w:rsidR="001E32D9">
        <w:rPr>
          <w:rFonts w:ascii="Times New Roman" w:hAnsi="Times New Roman" w:cs="Times New Roman"/>
          <w:sz w:val="26"/>
          <w:szCs w:val="26"/>
        </w:rPr>
        <w:t xml:space="preserve"> сельсовета</w:t>
      </w:r>
      <w:r w:rsidRPr="0052229F">
        <w:rPr>
          <w:rFonts w:ascii="Times New Roman" w:hAnsi="Times New Roman" w:cs="Times New Roman"/>
          <w:sz w:val="26"/>
          <w:szCs w:val="26"/>
        </w:rPr>
        <w:t xml:space="preserve">, являются: - </w:t>
      </w:r>
      <w:r w:rsidR="001E32D9">
        <w:rPr>
          <w:rFonts w:ascii="Times New Roman" w:hAnsi="Times New Roman" w:cs="Times New Roman"/>
          <w:sz w:val="26"/>
          <w:szCs w:val="26"/>
        </w:rPr>
        <w:t xml:space="preserve"> специалисты 1 категории </w:t>
      </w:r>
      <w:r w:rsidR="00392836">
        <w:rPr>
          <w:rFonts w:ascii="Times New Roman" w:hAnsi="Times New Roman" w:cs="Times New Roman"/>
          <w:sz w:val="26"/>
          <w:szCs w:val="26"/>
        </w:rPr>
        <w:t xml:space="preserve">администрации Весенненского </w:t>
      </w:r>
      <w:r w:rsidR="001E32D9">
        <w:rPr>
          <w:rFonts w:ascii="Times New Roman" w:hAnsi="Times New Roman" w:cs="Times New Roman"/>
          <w:sz w:val="26"/>
          <w:szCs w:val="26"/>
        </w:rPr>
        <w:t xml:space="preserve"> сельсовета</w:t>
      </w:r>
      <w:r w:rsidRPr="0052229F">
        <w:rPr>
          <w:rFonts w:ascii="Times New Roman" w:hAnsi="Times New Roman" w:cs="Times New Roman"/>
          <w:sz w:val="26"/>
          <w:szCs w:val="26"/>
        </w:rPr>
        <w:t xml:space="preserve"> (далее – Инспектор). </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Должностными лицами </w:t>
      </w:r>
      <w:r w:rsidR="001E32D9" w:rsidRPr="0052229F">
        <w:rPr>
          <w:rFonts w:ascii="Times New Roman" w:hAnsi="Times New Roman" w:cs="Times New Roman"/>
          <w:sz w:val="26"/>
          <w:szCs w:val="26"/>
        </w:rPr>
        <w:t xml:space="preserve">администрации </w:t>
      </w:r>
      <w:r w:rsidR="00392836">
        <w:rPr>
          <w:rFonts w:ascii="Times New Roman" w:hAnsi="Times New Roman" w:cs="Times New Roman"/>
          <w:sz w:val="26"/>
          <w:szCs w:val="26"/>
        </w:rPr>
        <w:t xml:space="preserve">Весенненского </w:t>
      </w:r>
      <w:r w:rsidR="001E32D9">
        <w:rPr>
          <w:rFonts w:ascii="Times New Roman" w:hAnsi="Times New Roman" w:cs="Times New Roman"/>
          <w:sz w:val="26"/>
          <w:szCs w:val="26"/>
        </w:rPr>
        <w:t xml:space="preserve"> сельсовета</w:t>
      </w:r>
      <w:r w:rsidRPr="0052229F">
        <w:rPr>
          <w:rFonts w:ascii="Times New Roman" w:hAnsi="Times New Roman" w:cs="Times New Roman"/>
          <w:sz w:val="26"/>
          <w:szCs w:val="26"/>
        </w:rPr>
        <w:t>, уполномоченными на принятие решения о проведении контрольных (надзорных) мероприятий, явля</w:t>
      </w:r>
      <w:r w:rsidR="00392836">
        <w:rPr>
          <w:rFonts w:ascii="Times New Roman" w:hAnsi="Times New Roman" w:cs="Times New Roman"/>
          <w:sz w:val="26"/>
          <w:szCs w:val="26"/>
        </w:rPr>
        <w:t xml:space="preserve">ется: - Глава Весенненского </w:t>
      </w:r>
      <w:r w:rsidR="001E32D9">
        <w:rPr>
          <w:rFonts w:ascii="Times New Roman" w:hAnsi="Times New Roman" w:cs="Times New Roman"/>
          <w:sz w:val="26"/>
          <w:szCs w:val="26"/>
        </w:rPr>
        <w:t xml:space="preserve"> сельсовета</w:t>
      </w:r>
      <w:r w:rsidRPr="0052229F">
        <w:rPr>
          <w:rFonts w:ascii="Times New Roman" w:hAnsi="Times New Roman" w:cs="Times New Roman"/>
          <w:sz w:val="26"/>
          <w:szCs w:val="26"/>
        </w:rPr>
        <w:t>.</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1.6. Инспекторы,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w:t>
      </w:r>
      <w:r w:rsidR="001E32D9">
        <w:rPr>
          <w:rFonts w:ascii="Times New Roman" w:hAnsi="Times New Roman" w:cs="Times New Roman"/>
          <w:sz w:val="26"/>
          <w:szCs w:val="26"/>
        </w:rPr>
        <w:t>ю</w:t>
      </w:r>
      <w:r w:rsidRPr="0052229F">
        <w:rPr>
          <w:rFonts w:ascii="Times New Roman" w:hAnsi="Times New Roman" w:cs="Times New Roman"/>
          <w:sz w:val="26"/>
          <w:szCs w:val="26"/>
        </w:rPr>
        <w:t>т право:</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 требовать от руководителей и других работников юридических лиц, в том числе органов исполнительной власти субъектов Российской Федерации, органов местного самоуправления, индивидуальных предпринимателей и физических лиц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 запрашивать и получать на основании мотивированных письменных запросов у органов государственной власти, органов местного самоуправления, подведомственных им организаций, юридических лиц, индивидуальных предпринимателей и физических лиц, информацию, документы и (или) сведения, необходимые в ходе реализации предоставленных полномочий и (или) проведения контрольных (надзорных) мероприятий;</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сканерами, телефонами, средствами аудио- и видеозаписи, фотоаппаратами, осуществлять аудиозапись, фото- и видеосъемку; </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составлять протоколы об административных правонарушениях, предусмотренных частью 1 статьи 19.4.1, частью 1 статьи 19.5, статьей 19.7 Кодекса Российской Федерации об административных правонарушениях. </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1.7. Муниципальный жилищный контрол</w:t>
      </w:r>
      <w:r w:rsidR="001E32D9">
        <w:rPr>
          <w:rFonts w:ascii="Times New Roman" w:hAnsi="Times New Roman" w:cs="Times New Roman"/>
          <w:sz w:val="26"/>
          <w:szCs w:val="26"/>
        </w:rPr>
        <w:t>ь</w:t>
      </w:r>
      <w:r w:rsidRPr="0052229F">
        <w:rPr>
          <w:rFonts w:ascii="Times New Roman" w:hAnsi="Times New Roman" w:cs="Times New Roman"/>
          <w:sz w:val="26"/>
          <w:szCs w:val="26"/>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 </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1.8. Объектами муниципального жилищного контроля являются: </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E32D9"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2) результаты деятельности граждан и организаций, в том числе продукция (товары), работы и услуги, к которым предъявляются обязательные требования. </w:t>
      </w:r>
    </w:p>
    <w:p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lastRenderedPageBreak/>
        <w:t xml:space="preserve">1.9. Администрация </w:t>
      </w:r>
      <w:r w:rsidR="00392836">
        <w:rPr>
          <w:rFonts w:ascii="Times New Roman" w:hAnsi="Times New Roman" w:cs="Times New Roman"/>
          <w:sz w:val="26"/>
          <w:szCs w:val="26"/>
        </w:rPr>
        <w:t xml:space="preserve">Весенненского </w:t>
      </w:r>
      <w:r w:rsidR="001E32D9">
        <w:rPr>
          <w:rFonts w:ascii="Times New Roman" w:hAnsi="Times New Roman" w:cs="Times New Roman"/>
          <w:sz w:val="26"/>
          <w:szCs w:val="26"/>
        </w:rPr>
        <w:t xml:space="preserve"> сельсовета</w:t>
      </w:r>
      <w:r w:rsidRPr="0052229F">
        <w:rPr>
          <w:rFonts w:ascii="Times New Roman" w:hAnsi="Times New Roman" w:cs="Times New Roman"/>
          <w:sz w:val="26"/>
          <w:szCs w:val="26"/>
        </w:rPr>
        <w:t xml:space="preserve"> осуществляет учет объектов муниципального жилищного контроля путем ведения журнала учета объектов контроля, оформляемого в соответствии с типовой формой, утверждаемой администрацией</w:t>
      </w:r>
      <w:r w:rsidR="00392836">
        <w:rPr>
          <w:rFonts w:ascii="Times New Roman" w:hAnsi="Times New Roman" w:cs="Times New Roman"/>
          <w:sz w:val="26"/>
          <w:szCs w:val="26"/>
        </w:rPr>
        <w:t xml:space="preserve"> Весенненского</w:t>
      </w:r>
      <w:r w:rsidR="001E32D9">
        <w:rPr>
          <w:rFonts w:ascii="Times New Roman" w:hAnsi="Times New Roman" w:cs="Times New Roman"/>
          <w:sz w:val="26"/>
          <w:szCs w:val="26"/>
        </w:rPr>
        <w:t xml:space="preserve"> сельсовета</w:t>
      </w:r>
      <w:r w:rsidRPr="0052229F">
        <w:rPr>
          <w:rFonts w:ascii="Times New Roman" w:hAnsi="Times New Roman" w:cs="Times New Roman"/>
          <w:sz w:val="26"/>
          <w:szCs w:val="26"/>
        </w:rPr>
        <w:t>. Администрация</w:t>
      </w:r>
      <w:r w:rsidR="001E32D9">
        <w:rPr>
          <w:rFonts w:ascii="Times New Roman" w:hAnsi="Times New Roman" w:cs="Times New Roman"/>
          <w:sz w:val="26"/>
          <w:szCs w:val="26"/>
        </w:rPr>
        <w:t xml:space="preserve"> </w:t>
      </w:r>
      <w:r w:rsidR="00392836">
        <w:rPr>
          <w:rFonts w:ascii="Times New Roman" w:hAnsi="Times New Roman" w:cs="Times New Roman"/>
          <w:sz w:val="26"/>
          <w:szCs w:val="26"/>
        </w:rPr>
        <w:t xml:space="preserve">Весенненского </w:t>
      </w:r>
      <w:r w:rsidR="00DE63A5">
        <w:rPr>
          <w:rFonts w:ascii="Times New Roman" w:hAnsi="Times New Roman" w:cs="Times New Roman"/>
          <w:sz w:val="26"/>
          <w:szCs w:val="26"/>
        </w:rPr>
        <w:t xml:space="preserve"> сельсовета </w:t>
      </w:r>
      <w:r w:rsidRPr="0052229F">
        <w:rPr>
          <w:rFonts w:ascii="Times New Roman" w:hAnsi="Times New Roman" w:cs="Times New Roman"/>
          <w:sz w:val="26"/>
          <w:szCs w:val="26"/>
        </w:rPr>
        <w:t>обеспечивает актуальность сведений об объектах контроля в журнале учета объектов контроля. При сборе, обработке, анализе и учете сведений об объектах контроля для целей их учета администрация</w:t>
      </w:r>
      <w:r w:rsidR="00392836">
        <w:rPr>
          <w:rFonts w:ascii="Times New Roman" w:hAnsi="Times New Roman" w:cs="Times New Roman"/>
          <w:sz w:val="26"/>
          <w:szCs w:val="26"/>
        </w:rPr>
        <w:t xml:space="preserve"> Весенненского </w:t>
      </w:r>
      <w:r w:rsidR="00DE63A5">
        <w:rPr>
          <w:rFonts w:ascii="Times New Roman" w:hAnsi="Times New Roman" w:cs="Times New Roman"/>
          <w:sz w:val="26"/>
          <w:szCs w:val="26"/>
        </w:rPr>
        <w:t xml:space="preserve"> сельсовета </w:t>
      </w:r>
      <w:r w:rsidRPr="0052229F">
        <w:rPr>
          <w:rFonts w:ascii="Times New Roman" w:hAnsi="Times New Roman" w:cs="Times New Roman"/>
          <w:sz w:val="26"/>
          <w:szCs w:val="26"/>
        </w:rPr>
        <w:t>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1.10. К отношениям, связанным с осуществлением муниципального жилищного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1.11. Система оценки и управления рисками при осуществлении муниципального жилищного контроля не применяется. </w:t>
      </w:r>
    </w:p>
    <w:p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1.12.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до 31.12.2022 года.</w:t>
      </w:r>
    </w:p>
    <w:p w:rsidR="00A46C5D" w:rsidRPr="004011A7" w:rsidRDefault="00A46C5D" w:rsidP="00A46C5D">
      <w:pPr>
        <w:widowControl w:val="0"/>
        <w:ind w:left="1543" w:firstLine="540"/>
        <w:outlineLvl w:val="1"/>
        <w:rPr>
          <w:b/>
          <w:sz w:val="26"/>
          <w:szCs w:val="26"/>
        </w:rPr>
      </w:pPr>
      <w:r w:rsidRPr="004011A7">
        <w:rPr>
          <w:b/>
          <w:sz w:val="26"/>
          <w:szCs w:val="26"/>
        </w:rPr>
        <w:t>2. Категории риска причинения вреда (ущерба)</w:t>
      </w:r>
    </w:p>
    <w:p w:rsidR="00A46C5D" w:rsidRPr="004011A7" w:rsidRDefault="00A46C5D" w:rsidP="00A46C5D">
      <w:pPr>
        <w:widowControl w:val="0"/>
        <w:ind w:left="1543" w:firstLine="540"/>
        <w:outlineLvl w:val="1"/>
        <w:rPr>
          <w:b/>
          <w:sz w:val="26"/>
          <w:szCs w:val="26"/>
        </w:rPr>
      </w:pPr>
    </w:p>
    <w:p w:rsidR="00A46C5D" w:rsidRPr="004011A7" w:rsidRDefault="00A46C5D" w:rsidP="00A46C5D">
      <w:pPr>
        <w:tabs>
          <w:tab w:val="left" w:pos="1134"/>
        </w:tabs>
        <w:ind w:firstLine="540"/>
        <w:contextualSpacing/>
        <w:jc w:val="both"/>
        <w:rPr>
          <w:sz w:val="26"/>
          <w:szCs w:val="26"/>
        </w:rPr>
      </w:pPr>
      <w:r w:rsidRPr="004011A7">
        <w:rPr>
          <w:sz w:val="26"/>
          <w:szCs w:val="2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A46C5D" w:rsidRPr="004011A7" w:rsidRDefault="00A46C5D" w:rsidP="00A46C5D">
      <w:pPr>
        <w:tabs>
          <w:tab w:val="left" w:pos="1134"/>
        </w:tabs>
        <w:ind w:firstLine="540"/>
        <w:contextualSpacing/>
        <w:jc w:val="both"/>
        <w:rPr>
          <w:sz w:val="26"/>
          <w:szCs w:val="26"/>
        </w:rPr>
      </w:pPr>
      <w:r w:rsidRPr="004011A7">
        <w:rPr>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46C5D" w:rsidRPr="004011A7" w:rsidRDefault="00A46C5D" w:rsidP="00A46C5D">
      <w:pPr>
        <w:ind w:firstLine="540"/>
        <w:jc w:val="both"/>
        <w:rPr>
          <w:color w:val="000000"/>
          <w:sz w:val="26"/>
          <w:szCs w:val="26"/>
        </w:rPr>
      </w:pPr>
      <w:r w:rsidRPr="004011A7">
        <w:rPr>
          <w:color w:val="000000"/>
          <w:sz w:val="26"/>
          <w:szCs w:val="26"/>
        </w:rPr>
        <w:t>значительный риск;</w:t>
      </w:r>
    </w:p>
    <w:p w:rsidR="00A46C5D" w:rsidRPr="004011A7" w:rsidRDefault="00A46C5D" w:rsidP="00A46C5D">
      <w:pPr>
        <w:ind w:firstLine="540"/>
        <w:jc w:val="both"/>
        <w:rPr>
          <w:color w:val="000000"/>
          <w:sz w:val="26"/>
          <w:szCs w:val="26"/>
        </w:rPr>
      </w:pPr>
      <w:r w:rsidRPr="004011A7">
        <w:rPr>
          <w:color w:val="000000"/>
          <w:sz w:val="26"/>
          <w:szCs w:val="26"/>
        </w:rPr>
        <w:t>средний риск;</w:t>
      </w:r>
    </w:p>
    <w:p w:rsidR="00A46C5D" w:rsidRPr="004011A7" w:rsidRDefault="00A46C5D" w:rsidP="00A46C5D">
      <w:pPr>
        <w:ind w:firstLine="540"/>
        <w:jc w:val="both"/>
        <w:rPr>
          <w:color w:val="000000"/>
          <w:sz w:val="26"/>
          <w:szCs w:val="26"/>
        </w:rPr>
      </w:pPr>
      <w:r w:rsidRPr="004011A7">
        <w:rPr>
          <w:color w:val="000000"/>
          <w:sz w:val="26"/>
          <w:szCs w:val="26"/>
        </w:rPr>
        <w:t>умеренный риск;</w:t>
      </w:r>
    </w:p>
    <w:p w:rsidR="00A46C5D" w:rsidRPr="004011A7" w:rsidRDefault="00A46C5D" w:rsidP="00A46C5D">
      <w:pPr>
        <w:ind w:firstLine="540"/>
        <w:jc w:val="both"/>
        <w:rPr>
          <w:color w:val="000000"/>
          <w:sz w:val="26"/>
          <w:szCs w:val="26"/>
        </w:rPr>
      </w:pPr>
      <w:r w:rsidRPr="004011A7">
        <w:rPr>
          <w:color w:val="000000"/>
          <w:sz w:val="26"/>
          <w:szCs w:val="26"/>
        </w:rPr>
        <w:t>низкий риск.</w:t>
      </w:r>
    </w:p>
    <w:p w:rsidR="00A46C5D" w:rsidRPr="004011A7" w:rsidRDefault="00A46C5D" w:rsidP="00A46C5D">
      <w:pPr>
        <w:tabs>
          <w:tab w:val="left" w:pos="1134"/>
        </w:tabs>
        <w:ind w:firstLine="540"/>
        <w:contextualSpacing/>
        <w:jc w:val="both"/>
        <w:rPr>
          <w:sz w:val="26"/>
          <w:szCs w:val="26"/>
        </w:rPr>
      </w:pPr>
      <w:r w:rsidRPr="004011A7">
        <w:rPr>
          <w:sz w:val="26"/>
          <w:szCs w:val="26"/>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A46C5D" w:rsidRPr="004011A7" w:rsidRDefault="00A46C5D" w:rsidP="00A46C5D">
      <w:pPr>
        <w:tabs>
          <w:tab w:val="left" w:pos="1134"/>
        </w:tabs>
        <w:ind w:firstLine="540"/>
        <w:contextualSpacing/>
        <w:jc w:val="both"/>
        <w:rPr>
          <w:sz w:val="26"/>
          <w:szCs w:val="26"/>
        </w:rPr>
      </w:pPr>
      <w:r w:rsidRPr="004011A7">
        <w:rPr>
          <w:sz w:val="26"/>
          <w:szCs w:val="26"/>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w:t>
      </w:r>
      <w:r w:rsidRPr="004011A7">
        <w:rPr>
          <w:sz w:val="26"/>
          <w:szCs w:val="26"/>
        </w:rPr>
        <w:lastRenderedPageBreak/>
        <w:t>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46C5D" w:rsidRPr="004011A7" w:rsidRDefault="00A46C5D" w:rsidP="00A46C5D">
      <w:pPr>
        <w:tabs>
          <w:tab w:val="left" w:pos="1134"/>
        </w:tabs>
        <w:ind w:firstLine="540"/>
        <w:contextualSpacing/>
        <w:jc w:val="both"/>
        <w:rPr>
          <w:sz w:val="26"/>
          <w:szCs w:val="26"/>
        </w:rPr>
      </w:pPr>
      <w:r w:rsidRPr="008D77BC">
        <w:rPr>
          <w:sz w:val="26"/>
          <w:szCs w:val="26"/>
        </w:rPr>
        <w:t>2.5.</w:t>
      </w:r>
      <w:r w:rsidR="008D77BC">
        <w:rPr>
          <w:sz w:val="26"/>
          <w:szCs w:val="26"/>
        </w:rPr>
        <w:t xml:space="preserve"> утратил силу.</w:t>
      </w:r>
    </w:p>
    <w:p w:rsidR="00A46C5D" w:rsidRPr="004011A7" w:rsidRDefault="00A46C5D" w:rsidP="00A46C5D">
      <w:pPr>
        <w:tabs>
          <w:tab w:val="left" w:pos="1134"/>
        </w:tabs>
        <w:ind w:firstLine="540"/>
        <w:contextualSpacing/>
        <w:jc w:val="both"/>
        <w:rPr>
          <w:sz w:val="26"/>
          <w:szCs w:val="26"/>
        </w:rPr>
      </w:pPr>
      <w:r w:rsidRPr="004011A7">
        <w:rPr>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A46C5D" w:rsidRPr="004011A7" w:rsidRDefault="00A46C5D" w:rsidP="00A46C5D">
      <w:pPr>
        <w:tabs>
          <w:tab w:val="left" w:pos="1134"/>
        </w:tabs>
        <w:ind w:firstLine="540"/>
        <w:contextualSpacing/>
        <w:jc w:val="both"/>
        <w:rPr>
          <w:sz w:val="26"/>
          <w:szCs w:val="26"/>
        </w:rPr>
      </w:pPr>
      <w:r w:rsidRPr="004011A7">
        <w:rPr>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46C5D" w:rsidRPr="004011A7" w:rsidRDefault="00A46C5D" w:rsidP="00A46C5D">
      <w:pPr>
        <w:tabs>
          <w:tab w:val="left" w:pos="1134"/>
        </w:tabs>
        <w:ind w:firstLine="540"/>
        <w:contextualSpacing/>
        <w:jc w:val="both"/>
        <w:rPr>
          <w:sz w:val="26"/>
          <w:szCs w:val="26"/>
        </w:rPr>
      </w:pPr>
      <w:r w:rsidRPr="004011A7">
        <w:rPr>
          <w:sz w:val="26"/>
          <w:szCs w:val="26"/>
        </w:rPr>
        <w:t>2.8.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w:t>
      </w:r>
    </w:p>
    <w:p w:rsidR="00A46C5D" w:rsidRPr="004011A7" w:rsidRDefault="00A46C5D" w:rsidP="00A46C5D">
      <w:pPr>
        <w:widowControl w:val="0"/>
        <w:ind w:firstLine="540"/>
        <w:contextualSpacing/>
        <w:jc w:val="both"/>
        <w:rPr>
          <w:sz w:val="26"/>
          <w:szCs w:val="26"/>
        </w:rPr>
      </w:pPr>
      <w:r w:rsidRPr="004011A7">
        <w:rPr>
          <w:sz w:val="26"/>
          <w:szCs w:val="26"/>
        </w:rPr>
        <w:t>Перечень содержит следующую информацию:</w:t>
      </w:r>
    </w:p>
    <w:p w:rsidR="00A46C5D" w:rsidRPr="004011A7" w:rsidRDefault="00A46C5D" w:rsidP="00A46C5D">
      <w:pPr>
        <w:widowControl w:val="0"/>
        <w:ind w:firstLine="540"/>
        <w:contextualSpacing/>
        <w:jc w:val="both"/>
        <w:rPr>
          <w:sz w:val="26"/>
          <w:szCs w:val="26"/>
        </w:rPr>
      </w:pPr>
      <w:r w:rsidRPr="004011A7">
        <w:rPr>
          <w:sz w:val="26"/>
          <w:szCs w:val="26"/>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A46C5D" w:rsidRPr="004011A7" w:rsidRDefault="00A46C5D" w:rsidP="00A46C5D">
      <w:pPr>
        <w:widowControl w:val="0"/>
        <w:ind w:firstLine="540"/>
        <w:contextualSpacing/>
        <w:jc w:val="both"/>
        <w:rPr>
          <w:sz w:val="26"/>
          <w:szCs w:val="26"/>
        </w:rPr>
      </w:pPr>
      <w:r w:rsidRPr="004011A7">
        <w:rPr>
          <w:sz w:val="26"/>
          <w:szCs w:val="26"/>
        </w:rPr>
        <w:t>2) основной государственный регистрационный номер;</w:t>
      </w:r>
    </w:p>
    <w:p w:rsidR="00A46C5D" w:rsidRPr="004011A7" w:rsidRDefault="00A46C5D" w:rsidP="00A46C5D">
      <w:pPr>
        <w:widowControl w:val="0"/>
        <w:ind w:firstLine="540"/>
        <w:contextualSpacing/>
        <w:jc w:val="both"/>
        <w:rPr>
          <w:sz w:val="26"/>
          <w:szCs w:val="26"/>
        </w:rPr>
      </w:pPr>
      <w:r w:rsidRPr="004011A7">
        <w:rPr>
          <w:sz w:val="26"/>
          <w:szCs w:val="26"/>
        </w:rPr>
        <w:t>3) идентификационный номер налогоплательщика;</w:t>
      </w:r>
    </w:p>
    <w:p w:rsidR="00A46C5D" w:rsidRPr="004011A7" w:rsidRDefault="00A46C5D" w:rsidP="00A46C5D">
      <w:pPr>
        <w:widowControl w:val="0"/>
        <w:ind w:firstLine="540"/>
        <w:contextualSpacing/>
        <w:jc w:val="both"/>
        <w:rPr>
          <w:sz w:val="26"/>
          <w:szCs w:val="26"/>
        </w:rPr>
      </w:pPr>
      <w:r w:rsidRPr="004011A7">
        <w:rPr>
          <w:sz w:val="26"/>
          <w:szCs w:val="26"/>
        </w:rPr>
        <w:t>4) наименование объекта муниципального контроля (при наличии);</w:t>
      </w:r>
    </w:p>
    <w:p w:rsidR="00A46C5D" w:rsidRPr="004011A7" w:rsidRDefault="00A46C5D" w:rsidP="00A46C5D">
      <w:pPr>
        <w:widowControl w:val="0"/>
        <w:ind w:firstLine="540"/>
        <w:contextualSpacing/>
        <w:jc w:val="both"/>
        <w:rPr>
          <w:sz w:val="26"/>
          <w:szCs w:val="26"/>
        </w:rPr>
      </w:pPr>
      <w:r w:rsidRPr="004011A7">
        <w:rPr>
          <w:sz w:val="26"/>
          <w:szCs w:val="26"/>
        </w:rPr>
        <w:t>5) место нахождения объекта муниципального контроля;</w:t>
      </w:r>
    </w:p>
    <w:p w:rsidR="00A46C5D" w:rsidRPr="004011A7" w:rsidRDefault="00A46C5D" w:rsidP="00A46C5D">
      <w:pPr>
        <w:widowControl w:val="0"/>
        <w:ind w:firstLine="540"/>
        <w:contextualSpacing/>
        <w:jc w:val="both"/>
        <w:rPr>
          <w:sz w:val="26"/>
          <w:szCs w:val="26"/>
        </w:rPr>
      </w:pPr>
      <w:r w:rsidRPr="004011A7">
        <w:rPr>
          <w:sz w:val="26"/>
          <w:szCs w:val="26"/>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A46C5D" w:rsidRPr="004011A7" w:rsidRDefault="00A46C5D" w:rsidP="00A46C5D">
      <w:pPr>
        <w:widowControl w:val="0"/>
        <w:ind w:firstLine="540"/>
        <w:contextualSpacing/>
        <w:jc w:val="both"/>
        <w:rPr>
          <w:sz w:val="26"/>
          <w:szCs w:val="26"/>
        </w:rPr>
      </w:pPr>
      <w:r w:rsidRPr="004011A7">
        <w:rPr>
          <w:sz w:val="26"/>
          <w:szCs w:val="26"/>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A46C5D" w:rsidRPr="004011A7" w:rsidRDefault="00A46C5D" w:rsidP="00A46C5D">
      <w:pPr>
        <w:widowControl w:val="0"/>
        <w:ind w:firstLine="540"/>
        <w:contextualSpacing/>
        <w:jc w:val="both"/>
        <w:rPr>
          <w:sz w:val="26"/>
          <w:szCs w:val="26"/>
        </w:rPr>
      </w:pPr>
      <w:r w:rsidRPr="004011A7">
        <w:rPr>
          <w:sz w:val="26"/>
          <w:szCs w:val="26"/>
        </w:rPr>
        <w:t>На официальном</w:t>
      </w:r>
      <w:r w:rsidR="00283663">
        <w:rPr>
          <w:sz w:val="26"/>
          <w:szCs w:val="26"/>
        </w:rPr>
        <w:t xml:space="preserve"> сайте Администрации Весенненского </w:t>
      </w:r>
      <w:r w:rsidRPr="004011A7">
        <w:rPr>
          <w:sz w:val="26"/>
          <w:szCs w:val="26"/>
        </w:rPr>
        <w:t xml:space="preserve"> сельсовета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A46C5D" w:rsidRPr="004011A7" w:rsidRDefault="00A46C5D" w:rsidP="00A46C5D">
      <w:pPr>
        <w:widowControl w:val="0"/>
        <w:ind w:firstLine="540"/>
        <w:contextualSpacing/>
        <w:jc w:val="both"/>
        <w:rPr>
          <w:sz w:val="26"/>
          <w:szCs w:val="26"/>
        </w:rPr>
      </w:pPr>
      <w:r w:rsidRPr="004011A7">
        <w:rPr>
          <w:sz w:val="26"/>
          <w:szCs w:val="26"/>
        </w:rPr>
        <w:t>2.9. По запросу контролируемых лиц Контрольный орган</w:t>
      </w:r>
      <w:r w:rsidRPr="004011A7">
        <w:rPr>
          <w:i/>
          <w:sz w:val="26"/>
          <w:szCs w:val="26"/>
        </w:rPr>
        <w:t xml:space="preserve"> </w:t>
      </w:r>
      <w:r w:rsidRPr="004011A7">
        <w:rPr>
          <w:sz w:val="26"/>
          <w:szCs w:val="26"/>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A46C5D" w:rsidRPr="004011A7" w:rsidRDefault="00A46C5D" w:rsidP="00A46C5D">
      <w:pPr>
        <w:widowControl w:val="0"/>
        <w:ind w:firstLine="540"/>
        <w:contextualSpacing/>
        <w:jc w:val="both"/>
        <w:rPr>
          <w:sz w:val="26"/>
          <w:szCs w:val="26"/>
        </w:rPr>
      </w:pPr>
      <w:r w:rsidRPr="004011A7">
        <w:rPr>
          <w:sz w:val="26"/>
          <w:szCs w:val="26"/>
        </w:rPr>
        <w:t>2.10. Контролируемые лица вправе подать в Контрольный орган</w:t>
      </w:r>
      <w:r w:rsidRPr="004011A7">
        <w:rPr>
          <w:i/>
          <w:sz w:val="26"/>
          <w:szCs w:val="26"/>
        </w:rPr>
        <w:t xml:space="preserve"> </w:t>
      </w:r>
      <w:r w:rsidRPr="004011A7">
        <w:rPr>
          <w:sz w:val="26"/>
          <w:szCs w:val="26"/>
        </w:rPr>
        <w:t>в соответствии с их компетенцией заявление об изменении присвоенной ранее категории риска.</w:t>
      </w:r>
    </w:p>
    <w:p w:rsidR="00A46C5D" w:rsidRPr="004011A7" w:rsidRDefault="00A46C5D" w:rsidP="00A46C5D">
      <w:pPr>
        <w:pStyle w:val="ConsPlusNormal"/>
        <w:ind w:firstLine="0"/>
        <w:rPr>
          <w:rFonts w:ascii="Times New Roman" w:hAnsi="Times New Roman" w:cs="Times New Roman"/>
          <w:color w:val="000000"/>
          <w:sz w:val="26"/>
          <w:szCs w:val="26"/>
        </w:rPr>
      </w:pPr>
    </w:p>
    <w:p w:rsidR="00A46C5D" w:rsidRDefault="00A46C5D" w:rsidP="001E32D9">
      <w:pPr>
        <w:pStyle w:val="a3"/>
        <w:jc w:val="both"/>
        <w:rPr>
          <w:rFonts w:ascii="Times New Roman" w:hAnsi="Times New Roman" w:cs="Times New Roman"/>
          <w:sz w:val="26"/>
          <w:szCs w:val="26"/>
        </w:rPr>
      </w:pPr>
    </w:p>
    <w:p w:rsidR="00DE63A5" w:rsidRPr="00DE63A5" w:rsidRDefault="00A46C5D" w:rsidP="00DE63A5">
      <w:pPr>
        <w:pStyle w:val="a3"/>
        <w:jc w:val="center"/>
        <w:rPr>
          <w:rFonts w:ascii="Times New Roman" w:hAnsi="Times New Roman" w:cs="Times New Roman"/>
          <w:b/>
          <w:bCs/>
          <w:sz w:val="26"/>
          <w:szCs w:val="26"/>
        </w:rPr>
      </w:pPr>
      <w:r>
        <w:rPr>
          <w:rFonts w:ascii="Times New Roman" w:hAnsi="Times New Roman" w:cs="Times New Roman"/>
          <w:b/>
          <w:bCs/>
          <w:sz w:val="26"/>
          <w:szCs w:val="26"/>
        </w:rPr>
        <w:t>3</w:t>
      </w:r>
      <w:r w:rsidR="0052229F" w:rsidRPr="00DE63A5">
        <w:rPr>
          <w:rFonts w:ascii="Times New Roman" w:hAnsi="Times New Roman" w:cs="Times New Roman"/>
          <w:b/>
          <w:bCs/>
          <w:sz w:val="26"/>
          <w:szCs w:val="26"/>
        </w:rPr>
        <w:t>. Профилактика рисков причинения вреда (ущерба) охраняемым законом ценностям при осуществлении муниципального жилищного контроля</w:t>
      </w:r>
    </w:p>
    <w:p w:rsidR="00DE63A5"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3</w:t>
      </w:r>
      <w:r w:rsidR="0052229F" w:rsidRPr="0052229F">
        <w:rPr>
          <w:rFonts w:ascii="Times New Roman" w:hAnsi="Times New Roman" w:cs="Times New Roman"/>
          <w:sz w:val="26"/>
          <w:szCs w:val="26"/>
        </w:rPr>
        <w:t xml:space="preserve">.1. Профилактические мероприятия проводятся администрацией </w:t>
      </w:r>
      <w:proofErr w:type="spellStart"/>
      <w:r w:rsidR="00392836">
        <w:rPr>
          <w:rFonts w:ascii="Times New Roman" w:hAnsi="Times New Roman" w:cs="Times New Roman"/>
          <w:sz w:val="26"/>
          <w:szCs w:val="26"/>
        </w:rPr>
        <w:t>Весенненский</w:t>
      </w:r>
      <w:proofErr w:type="spellEnd"/>
      <w:r w:rsidR="00392836">
        <w:rPr>
          <w:rFonts w:ascii="Times New Roman" w:hAnsi="Times New Roman" w:cs="Times New Roman"/>
          <w:sz w:val="26"/>
          <w:szCs w:val="26"/>
        </w:rPr>
        <w:t xml:space="preserve"> </w:t>
      </w:r>
      <w:r w:rsidR="00DE63A5">
        <w:rPr>
          <w:rFonts w:ascii="Times New Roman" w:hAnsi="Times New Roman" w:cs="Times New Roman"/>
          <w:sz w:val="26"/>
          <w:szCs w:val="26"/>
        </w:rPr>
        <w:t xml:space="preserve"> сельсовета </w:t>
      </w:r>
      <w:r w:rsidR="0052229F" w:rsidRPr="0052229F">
        <w:rPr>
          <w:rFonts w:ascii="Times New Roman" w:hAnsi="Times New Roman" w:cs="Times New Roman"/>
          <w:sz w:val="26"/>
          <w:szCs w:val="26"/>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DE63A5"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3</w:t>
      </w:r>
      <w:r w:rsidR="0052229F" w:rsidRPr="0052229F">
        <w:rPr>
          <w:rFonts w:ascii="Times New Roman" w:hAnsi="Times New Roman" w:cs="Times New Roman"/>
          <w:sz w:val="26"/>
          <w:szCs w:val="26"/>
        </w:rPr>
        <w:t xml:space="preserve">.2. Профилактические мероприятия осуществляются на основании ежегодной </w:t>
      </w:r>
      <w:r w:rsidR="00DE63A5">
        <w:rPr>
          <w:rFonts w:ascii="Times New Roman" w:hAnsi="Times New Roman" w:cs="Times New Roman"/>
          <w:sz w:val="26"/>
          <w:szCs w:val="26"/>
        </w:rPr>
        <w:t>муниципальной программы «Устойчивое р</w:t>
      </w:r>
      <w:r w:rsidR="00392836">
        <w:rPr>
          <w:rFonts w:ascii="Times New Roman" w:hAnsi="Times New Roman" w:cs="Times New Roman"/>
          <w:sz w:val="26"/>
          <w:szCs w:val="26"/>
        </w:rPr>
        <w:t>азвитие территории Весенненского</w:t>
      </w:r>
      <w:r w:rsidR="00DE63A5">
        <w:rPr>
          <w:rFonts w:ascii="Times New Roman" w:hAnsi="Times New Roman" w:cs="Times New Roman"/>
          <w:sz w:val="26"/>
          <w:szCs w:val="26"/>
        </w:rPr>
        <w:t xml:space="preserve"> сельсовета»</w:t>
      </w:r>
      <w:r w:rsidR="0052229F" w:rsidRPr="0052229F">
        <w:rPr>
          <w:rFonts w:ascii="Times New Roman" w:hAnsi="Times New Roman" w:cs="Times New Roman"/>
          <w:sz w:val="26"/>
          <w:szCs w:val="26"/>
        </w:rPr>
        <w:t>, утверждаемой Постановлением администрации</w:t>
      </w:r>
      <w:r w:rsidR="00392836">
        <w:rPr>
          <w:rFonts w:ascii="Times New Roman" w:hAnsi="Times New Roman" w:cs="Times New Roman"/>
          <w:sz w:val="26"/>
          <w:szCs w:val="26"/>
        </w:rPr>
        <w:t xml:space="preserve"> Весенненского </w:t>
      </w:r>
      <w:r w:rsidR="00DE63A5">
        <w:rPr>
          <w:rFonts w:ascii="Times New Roman" w:hAnsi="Times New Roman" w:cs="Times New Roman"/>
          <w:sz w:val="26"/>
          <w:szCs w:val="26"/>
        </w:rPr>
        <w:t xml:space="preserve"> сельсовета </w:t>
      </w:r>
      <w:r w:rsidR="0052229F" w:rsidRPr="0052229F">
        <w:rPr>
          <w:rFonts w:ascii="Times New Roman" w:hAnsi="Times New Roman" w:cs="Times New Roman"/>
          <w:sz w:val="26"/>
          <w:szCs w:val="26"/>
        </w:rPr>
        <w:t xml:space="preserve">в соответствии с Федеральным законом от 31.07.2020 № 248-ФЗ «О </w:t>
      </w:r>
      <w:r w:rsidR="0052229F" w:rsidRPr="0052229F">
        <w:rPr>
          <w:rFonts w:ascii="Times New Roman" w:hAnsi="Times New Roman" w:cs="Times New Roman"/>
          <w:sz w:val="26"/>
          <w:szCs w:val="26"/>
        </w:rPr>
        <w:lastRenderedPageBreak/>
        <w:t xml:space="preserve">государственном контроле (надзоре) и муниципальном контроле в Российской Федерации». </w:t>
      </w:r>
    </w:p>
    <w:p w:rsidR="00DE63A5"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3</w:t>
      </w:r>
      <w:r w:rsidR="0052229F" w:rsidRPr="0052229F">
        <w:rPr>
          <w:rFonts w:ascii="Times New Roman" w:hAnsi="Times New Roman" w:cs="Times New Roman"/>
          <w:sz w:val="26"/>
          <w:szCs w:val="26"/>
        </w:rPr>
        <w:t>.3. При осуществлении муниципального жилищного контроля могут проводиться следующие виды профилактических мероприятий:</w:t>
      </w:r>
    </w:p>
    <w:p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 информирование;</w:t>
      </w:r>
    </w:p>
    <w:p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2) объявление предостережения;</w:t>
      </w:r>
    </w:p>
    <w:p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3) консультирование.</w:t>
      </w:r>
    </w:p>
    <w:p w:rsidR="00DE63A5"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3</w:t>
      </w:r>
      <w:r w:rsidR="0052229F" w:rsidRPr="0052229F">
        <w:rPr>
          <w:rFonts w:ascii="Times New Roman" w:hAnsi="Times New Roman" w:cs="Times New Roman"/>
          <w:sz w:val="26"/>
          <w:szCs w:val="26"/>
        </w:rPr>
        <w:t xml:space="preserve">.4. </w:t>
      </w:r>
      <w:r w:rsidR="00DE63A5" w:rsidRPr="0010625E">
        <w:rPr>
          <w:rFonts w:ascii="Times New Roman" w:hAnsi="Times New Roman" w:cs="Times New Roman"/>
          <w:sz w:val="26"/>
          <w:szCs w:val="26"/>
        </w:rPr>
        <w:t xml:space="preserve">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t>
      </w:r>
      <w:r w:rsidR="00392836">
        <w:rPr>
          <w:rFonts w:ascii="Times New Roman" w:hAnsi="Times New Roman" w:cs="Times New Roman"/>
          <w:sz w:val="26"/>
          <w:szCs w:val="26"/>
        </w:rPr>
        <w:t xml:space="preserve"> </w:t>
      </w:r>
      <w:proofErr w:type="spellStart"/>
      <w:r w:rsidR="00392836">
        <w:rPr>
          <w:rFonts w:ascii="Times New Roman" w:hAnsi="Times New Roman" w:cs="Times New Roman"/>
          <w:sz w:val="26"/>
          <w:szCs w:val="26"/>
        </w:rPr>
        <w:t>весеннее</w:t>
      </w:r>
      <w:r w:rsidR="00DE63A5">
        <w:rPr>
          <w:rFonts w:ascii="Times New Roman" w:hAnsi="Times New Roman" w:cs="Times New Roman"/>
          <w:sz w:val="26"/>
          <w:szCs w:val="26"/>
        </w:rPr>
        <w:t>.рф</w:t>
      </w:r>
      <w:proofErr w:type="spellEnd"/>
      <w:r w:rsidR="00DE63A5" w:rsidRPr="0010625E">
        <w:rPr>
          <w:rFonts w:ascii="Times New Roman" w:hAnsi="Times New Roman" w:cs="Times New Roman"/>
          <w:sz w:val="26"/>
          <w:szCs w:val="26"/>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52229F" w:rsidRPr="0052229F">
        <w:rPr>
          <w:rFonts w:ascii="Times New Roman" w:hAnsi="Times New Roman" w:cs="Times New Roman"/>
          <w:sz w:val="26"/>
          <w:szCs w:val="26"/>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 Размещенные сведения на указанном официальном сайте поддерживаются в актуальном состоянии. Должностные лица, ответственные за размещение информации, предусмотренной настоящим Положением, определяются распоряжением администраци</w:t>
      </w:r>
      <w:r w:rsidR="00392836">
        <w:rPr>
          <w:rFonts w:ascii="Times New Roman" w:hAnsi="Times New Roman" w:cs="Times New Roman"/>
          <w:sz w:val="26"/>
          <w:szCs w:val="26"/>
        </w:rPr>
        <w:t xml:space="preserve">и Весенненского </w:t>
      </w:r>
      <w:r w:rsidR="00DE63A5">
        <w:rPr>
          <w:rFonts w:ascii="Times New Roman" w:hAnsi="Times New Roman" w:cs="Times New Roman"/>
          <w:sz w:val="26"/>
          <w:szCs w:val="26"/>
        </w:rPr>
        <w:t xml:space="preserve"> сельсовета</w:t>
      </w:r>
      <w:r w:rsidR="0052229F" w:rsidRPr="0052229F">
        <w:rPr>
          <w:rFonts w:ascii="Times New Roman" w:hAnsi="Times New Roman" w:cs="Times New Roman"/>
          <w:sz w:val="26"/>
          <w:szCs w:val="26"/>
        </w:rPr>
        <w:t xml:space="preserve">. </w:t>
      </w:r>
    </w:p>
    <w:p w:rsidR="00DE63A5"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3</w:t>
      </w:r>
      <w:r w:rsidR="0052229F" w:rsidRPr="0052229F">
        <w:rPr>
          <w:rFonts w:ascii="Times New Roman" w:hAnsi="Times New Roman" w:cs="Times New Roman"/>
          <w:sz w:val="26"/>
          <w:szCs w:val="26"/>
        </w:rPr>
        <w:t xml:space="preserve">.5. Предостережение о недопустимости нарушения обязательных требований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w:t>
      </w:r>
      <w:r w:rsidR="00392836">
        <w:rPr>
          <w:rFonts w:ascii="Times New Roman" w:hAnsi="Times New Roman" w:cs="Times New Roman"/>
          <w:sz w:val="26"/>
          <w:szCs w:val="26"/>
        </w:rPr>
        <w:t xml:space="preserve"> Весенненского </w:t>
      </w:r>
      <w:r w:rsidR="00DE63A5">
        <w:rPr>
          <w:rFonts w:ascii="Times New Roman" w:hAnsi="Times New Roman" w:cs="Times New Roman"/>
          <w:sz w:val="26"/>
          <w:szCs w:val="26"/>
        </w:rPr>
        <w:t xml:space="preserve"> сельсовета</w:t>
      </w:r>
      <w:r w:rsidR="0052229F" w:rsidRPr="0052229F">
        <w:rPr>
          <w:rFonts w:ascii="Times New Roman" w:hAnsi="Times New Roman" w:cs="Times New Roman"/>
          <w:sz w:val="26"/>
          <w:szCs w:val="26"/>
        </w:rPr>
        <w:t xml:space="preserve"> сведений о готовящихся или возможных нарушениях обязательных требований, а также о непосредственных нарушениях обязательных требований. Предостережение о недопустимости нарушения обязательных требований содержит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Форма предостережения о недопустимости нарушения обязательных требований утверждается администрацией </w:t>
      </w:r>
      <w:r w:rsidR="00392836">
        <w:rPr>
          <w:rFonts w:ascii="Times New Roman" w:hAnsi="Times New Roman" w:cs="Times New Roman"/>
          <w:sz w:val="26"/>
          <w:szCs w:val="26"/>
        </w:rPr>
        <w:t xml:space="preserve">Весенненского </w:t>
      </w:r>
      <w:r w:rsidR="00DE63A5">
        <w:rPr>
          <w:rFonts w:ascii="Times New Roman" w:hAnsi="Times New Roman" w:cs="Times New Roman"/>
          <w:sz w:val="26"/>
          <w:szCs w:val="26"/>
        </w:rPr>
        <w:t xml:space="preserve"> </w:t>
      </w:r>
      <w:r w:rsidR="00E44C27">
        <w:rPr>
          <w:rFonts w:ascii="Times New Roman" w:hAnsi="Times New Roman" w:cs="Times New Roman"/>
          <w:sz w:val="26"/>
          <w:szCs w:val="26"/>
        </w:rPr>
        <w:t>сельсовета.</w:t>
      </w:r>
      <w:r w:rsidR="0052229F" w:rsidRPr="0052229F">
        <w:rPr>
          <w:rFonts w:ascii="Times New Roman" w:hAnsi="Times New Roman" w:cs="Times New Roman"/>
          <w:sz w:val="26"/>
          <w:szCs w:val="26"/>
        </w:rPr>
        <w:t xml:space="preserve"> 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E44C27" w:rsidRPr="0052229F">
        <w:rPr>
          <w:rFonts w:ascii="Times New Roman" w:hAnsi="Times New Roman" w:cs="Times New Roman"/>
          <w:sz w:val="26"/>
          <w:szCs w:val="26"/>
        </w:rPr>
        <w:t xml:space="preserve">администрацией </w:t>
      </w:r>
      <w:r w:rsidR="00392836">
        <w:rPr>
          <w:rFonts w:ascii="Times New Roman" w:hAnsi="Times New Roman" w:cs="Times New Roman"/>
          <w:sz w:val="26"/>
          <w:szCs w:val="26"/>
        </w:rPr>
        <w:t xml:space="preserve">Весенненского </w:t>
      </w:r>
      <w:r w:rsidR="00DE63A5">
        <w:rPr>
          <w:rFonts w:ascii="Times New Roman" w:hAnsi="Times New Roman" w:cs="Times New Roman"/>
          <w:sz w:val="26"/>
          <w:szCs w:val="26"/>
        </w:rPr>
        <w:t xml:space="preserve"> сельсовета</w:t>
      </w:r>
      <w:r w:rsidR="0052229F" w:rsidRPr="0052229F">
        <w:rPr>
          <w:rFonts w:ascii="Times New Roman" w:hAnsi="Times New Roman" w:cs="Times New Roman"/>
          <w:sz w:val="26"/>
          <w:szCs w:val="26"/>
        </w:rPr>
        <w:t>.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Возражения составляются контролируемым лицом в произвольной форме, но должны содержать в себе следующую информацию:</w:t>
      </w:r>
    </w:p>
    <w:p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а) наименование контролируемого лица;</w:t>
      </w:r>
    </w:p>
    <w:p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б) сведения об объекте муниципального контроля;</w:t>
      </w:r>
    </w:p>
    <w:p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в) дата и номер предостережения, направленного в адрес контролируемого лица; </w:t>
      </w:r>
    </w:p>
    <w:p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DE63A5"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w:t>
      </w:r>
      <w:proofErr w:type="spellStart"/>
      <w:r w:rsidRPr="0052229F">
        <w:rPr>
          <w:rFonts w:ascii="Times New Roman" w:hAnsi="Times New Roman" w:cs="Times New Roman"/>
          <w:sz w:val="26"/>
          <w:szCs w:val="26"/>
        </w:rPr>
        <w:t>д</w:t>
      </w:r>
      <w:proofErr w:type="spellEnd"/>
      <w:r w:rsidRPr="0052229F">
        <w:rPr>
          <w:rFonts w:ascii="Times New Roman" w:hAnsi="Times New Roman" w:cs="Times New Roman"/>
          <w:sz w:val="26"/>
          <w:szCs w:val="26"/>
        </w:rPr>
        <w:t>) желаемый способ получения ответа по итогам рассмотрения возражения;</w:t>
      </w:r>
    </w:p>
    <w:p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е) фамилию, имя, отчество направившего возражение;</w:t>
      </w:r>
    </w:p>
    <w:p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ж) дату направления возражения.</w:t>
      </w:r>
    </w:p>
    <w:p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lastRenderedPageBreak/>
        <w:t xml:space="preserve"> Возражение рассматривается должностным лицом, объявившим предостережение не позднее 10 дней с момента получения таких возражений. 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E44C27"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3</w:t>
      </w:r>
      <w:r w:rsidR="0052229F" w:rsidRPr="0052229F">
        <w:rPr>
          <w:rFonts w:ascii="Times New Roman" w:hAnsi="Times New Roman" w:cs="Times New Roman"/>
          <w:sz w:val="26"/>
          <w:szCs w:val="26"/>
        </w:rPr>
        <w:t xml:space="preserve">.6.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Консультирование осуществляется без взимания платы. Консультирование осуществляться уполномоченным должностным лицом, инспектором по телефону, посредством </w:t>
      </w:r>
      <w:proofErr w:type="spellStart"/>
      <w:r w:rsidR="0052229F" w:rsidRPr="0052229F">
        <w:rPr>
          <w:rFonts w:ascii="Times New Roman" w:hAnsi="Times New Roman" w:cs="Times New Roman"/>
          <w:sz w:val="26"/>
          <w:szCs w:val="26"/>
        </w:rPr>
        <w:t>видео-конференц-связи</w:t>
      </w:r>
      <w:proofErr w:type="spellEnd"/>
      <w:r w:rsidR="0052229F" w:rsidRPr="0052229F">
        <w:rPr>
          <w:rFonts w:ascii="Times New Roman" w:hAnsi="Times New Roman" w:cs="Times New Roman"/>
          <w:sz w:val="26"/>
          <w:szCs w:val="26"/>
        </w:rPr>
        <w:t xml:space="preserve">, на личном приеме, либо в ходе проведения профилактических мероприятий, контрольных (надзорных) мероприятий. Время консультирования не должно превышать 15 минут. Личный прием граждан проводится: </w:t>
      </w:r>
      <w:r w:rsidR="00E44C27" w:rsidRPr="0052229F">
        <w:rPr>
          <w:rFonts w:ascii="Times New Roman" w:hAnsi="Times New Roman" w:cs="Times New Roman"/>
          <w:sz w:val="26"/>
          <w:szCs w:val="26"/>
        </w:rPr>
        <w:t xml:space="preserve">- </w:t>
      </w:r>
      <w:r w:rsidR="00E44C27">
        <w:rPr>
          <w:rFonts w:ascii="Times New Roman" w:hAnsi="Times New Roman" w:cs="Times New Roman"/>
          <w:sz w:val="26"/>
          <w:szCs w:val="26"/>
        </w:rPr>
        <w:t>специалистами 1 катег</w:t>
      </w:r>
      <w:r w:rsidR="00392836">
        <w:rPr>
          <w:rFonts w:ascii="Times New Roman" w:hAnsi="Times New Roman" w:cs="Times New Roman"/>
          <w:sz w:val="26"/>
          <w:szCs w:val="26"/>
        </w:rPr>
        <w:t xml:space="preserve">ории администрации Весенненского </w:t>
      </w:r>
      <w:r w:rsidR="00E44C27">
        <w:rPr>
          <w:rFonts w:ascii="Times New Roman" w:hAnsi="Times New Roman" w:cs="Times New Roman"/>
          <w:sz w:val="26"/>
          <w:szCs w:val="26"/>
        </w:rPr>
        <w:t xml:space="preserve"> сельсовета</w:t>
      </w:r>
      <w:r w:rsidR="0052229F" w:rsidRPr="0052229F">
        <w:rPr>
          <w:rFonts w:ascii="Times New Roman" w:hAnsi="Times New Roman" w:cs="Times New Roman"/>
          <w:sz w:val="26"/>
          <w:szCs w:val="26"/>
        </w:rPr>
        <w:t xml:space="preserve">. Информация о месте приема, а также об установленных для приема днях и часах размещается на официальном сайте </w:t>
      </w:r>
      <w:r w:rsidR="00E44C27" w:rsidRPr="0052229F">
        <w:rPr>
          <w:rFonts w:ascii="Times New Roman" w:hAnsi="Times New Roman" w:cs="Times New Roman"/>
          <w:sz w:val="26"/>
          <w:szCs w:val="26"/>
        </w:rPr>
        <w:t xml:space="preserve">администрации </w:t>
      </w:r>
      <w:r w:rsidR="00392836">
        <w:rPr>
          <w:rFonts w:ascii="Times New Roman" w:hAnsi="Times New Roman" w:cs="Times New Roman"/>
          <w:sz w:val="26"/>
          <w:szCs w:val="26"/>
        </w:rPr>
        <w:t xml:space="preserve">Весенненского </w:t>
      </w:r>
      <w:r w:rsidR="00E44C27">
        <w:rPr>
          <w:rFonts w:ascii="Times New Roman" w:hAnsi="Times New Roman" w:cs="Times New Roman"/>
          <w:sz w:val="26"/>
          <w:szCs w:val="26"/>
        </w:rPr>
        <w:t xml:space="preserve"> сельсовета</w:t>
      </w:r>
      <w:r w:rsidR="0052229F" w:rsidRPr="0052229F">
        <w:rPr>
          <w:rFonts w:ascii="Times New Roman" w:hAnsi="Times New Roman" w:cs="Times New Roman"/>
          <w:sz w:val="26"/>
          <w:szCs w:val="26"/>
        </w:rPr>
        <w:t>. Консультирование осуществляется по следующим вопросам:</w:t>
      </w:r>
    </w:p>
    <w:p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 организация и осуществление муниципального жилищного контроля; </w:t>
      </w:r>
    </w:p>
    <w:p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2) порядок осуществления профилактических, контрольных (надзорных) мероприятий, установленных настоящим положением.</w:t>
      </w:r>
    </w:p>
    <w:p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Консультирование в письменной форме осуществляется инспектором в следующих случаях:</w:t>
      </w:r>
    </w:p>
    <w:p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 контролируемым лицом представлен письменный запрос о предоставлении письменного ответа по вопросам консультирования;</w:t>
      </w:r>
    </w:p>
    <w:p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2) за время консультирования предоставить ответ на поставленные вопросы невозможно; </w:t>
      </w:r>
    </w:p>
    <w:p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3) ответ на поставленные вопросы требует дополнительного запроса сведений от органов власти или иных лиц. Если поставленные во время консультирования вопросы не относятся к сфере муниципального жилищного контроля даются необходимые разъяснения по обращению в соответствующие органы власти или к соответствующим должностным лицам. </w:t>
      </w:r>
      <w:r w:rsidR="00392836">
        <w:rPr>
          <w:rFonts w:ascii="Times New Roman" w:hAnsi="Times New Roman" w:cs="Times New Roman"/>
          <w:sz w:val="26"/>
          <w:szCs w:val="26"/>
        </w:rPr>
        <w:t xml:space="preserve"> Администрация Весенненского </w:t>
      </w:r>
      <w:r w:rsidR="00E44C27">
        <w:rPr>
          <w:rFonts w:ascii="Times New Roman" w:hAnsi="Times New Roman" w:cs="Times New Roman"/>
          <w:sz w:val="26"/>
          <w:szCs w:val="26"/>
        </w:rPr>
        <w:t xml:space="preserve"> сельсовета</w:t>
      </w:r>
      <w:r w:rsidRPr="0052229F">
        <w:rPr>
          <w:rFonts w:ascii="Times New Roman" w:hAnsi="Times New Roman" w:cs="Times New Roman"/>
          <w:sz w:val="26"/>
          <w:szCs w:val="26"/>
        </w:rPr>
        <w:t xml:space="preserve">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00E44C27" w:rsidRPr="0052229F">
        <w:rPr>
          <w:rFonts w:ascii="Times New Roman" w:hAnsi="Times New Roman" w:cs="Times New Roman"/>
          <w:sz w:val="26"/>
          <w:szCs w:val="26"/>
        </w:rPr>
        <w:t xml:space="preserve">администрацией </w:t>
      </w:r>
      <w:r w:rsidR="00392836">
        <w:rPr>
          <w:rFonts w:ascii="Times New Roman" w:hAnsi="Times New Roman" w:cs="Times New Roman"/>
          <w:sz w:val="26"/>
          <w:szCs w:val="26"/>
        </w:rPr>
        <w:t xml:space="preserve">Весенненского </w:t>
      </w:r>
      <w:r w:rsidR="00E44C27">
        <w:rPr>
          <w:rFonts w:ascii="Times New Roman" w:hAnsi="Times New Roman" w:cs="Times New Roman"/>
          <w:sz w:val="26"/>
          <w:szCs w:val="26"/>
        </w:rPr>
        <w:t xml:space="preserve"> сельсовета</w:t>
      </w:r>
      <w:r w:rsidRPr="0052229F">
        <w:rPr>
          <w:rFonts w:ascii="Times New Roman" w:hAnsi="Times New Roman" w:cs="Times New Roman"/>
          <w:sz w:val="26"/>
          <w:szCs w:val="26"/>
        </w:rPr>
        <w:t xml:space="preserve">. 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r w:rsidR="00392836">
        <w:rPr>
          <w:rFonts w:ascii="Times New Roman" w:hAnsi="Times New Roman" w:cs="Times New Roman"/>
          <w:sz w:val="26"/>
          <w:szCs w:val="26"/>
        </w:rPr>
        <w:t xml:space="preserve"> Весенненского </w:t>
      </w:r>
      <w:r w:rsidR="00E44C27">
        <w:rPr>
          <w:rFonts w:ascii="Times New Roman" w:hAnsi="Times New Roman" w:cs="Times New Roman"/>
          <w:sz w:val="26"/>
          <w:szCs w:val="26"/>
        </w:rPr>
        <w:t xml:space="preserve"> сельсовета</w:t>
      </w:r>
      <w:r w:rsidRPr="0052229F">
        <w:rPr>
          <w:rFonts w:ascii="Times New Roman" w:hAnsi="Times New Roman" w:cs="Times New Roman"/>
          <w:sz w:val="26"/>
          <w:szCs w:val="26"/>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E44C27" w:rsidRPr="00E44C27" w:rsidRDefault="00A46C5D" w:rsidP="00E44C27">
      <w:pPr>
        <w:pStyle w:val="a3"/>
        <w:jc w:val="center"/>
        <w:rPr>
          <w:rFonts w:ascii="Times New Roman" w:hAnsi="Times New Roman" w:cs="Times New Roman"/>
          <w:b/>
          <w:bCs/>
          <w:sz w:val="26"/>
          <w:szCs w:val="26"/>
        </w:rPr>
      </w:pPr>
      <w:r>
        <w:rPr>
          <w:rFonts w:ascii="Times New Roman" w:hAnsi="Times New Roman" w:cs="Times New Roman"/>
          <w:b/>
          <w:bCs/>
          <w:sz w:val="26"/>
          <w:szCs w:val="26"/>
        </w:rPr>
        <w:t>4</w:t>
      </w:r>
      <w:r w:rsidR="0052229F" w:rsidRPr="00E44C27">
        <w:rPr>
          <w:rFonts w:ascii="Times New Roman" w:hAnsi="Times New Roman" w:cs="Times New Roman"/>
          <w:b/>
          <w:bCs/>
          <w:sz w:val="26"/>
          <w:szCs w:val="26"/>
        </w:rPr>
        <w:t>. Порядок организации муниципального контроля</w:t>
      </w:r>
    </w:p>
    <w:p w:rsidR="00E44C27"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4</w:t>
      </w:r>
      <w:r w:rsidR="0052229F" w:rsidRPr="0052229F">
        <w:rPr>
          <w:rFonts w:ascii="Times New Roman" w:hAnsi="Times New Roman" w:cs="Times New Roman"/>
          <w:sz w:val="26"/>
          <w:szCs w:val="26"/>
        </w:rPr>
        <w:t xml:space="preserve">.1. Контрольные мероприятия по муниципальному жилищному контролю в отношении юридических лиц, индивидуальных предпринимателей и физических лиц осуществляются в форме внеплановых контрольных мероприятий. В рамках осуществления вида муниципального жилищного контроля при взаимодействии с контролируемым лицом проводятся следующие контрольные (надзорные) мероприятия: </w:t>
      </w:r>
    </w:p>
    <w:p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1) документарная проверка;</w:t>
      </w:r>
    </w:p>
    <w:p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2) выездная проверка.</w:t>
      </w:r>
    </w:p>
    <w:p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lastRenderedPageBreak/>
        <w:t xml:space="preserve">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44C2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 наблюдение за соблюдением обязательных требований (мониторинг безопасности); - выездное обследование.</w:t>
      </w:r>
    </w:p>
    <w:p w:rsidR="00E44C27"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4</w:t>
      </w:r>
      <w:r w:rsidR="0052229F" w:rsidRPr="0052229F">
        <w:rPr>
          <w:rFonts w:ascii="Times New Roman" w:hAnsi="Times New Roman" w:cs="Times New Roman"/>
          <w:sz w:val="26"/>
          <w:szCs w:val="26"/>
        </w:rPr>
        <w:t>.2. Контрольные (надзорные) мероприятия, за исключением контрольных (надзорных) мероприятий без взаимодействия, могут проводиться на внеплановой основе. Плановые контрольные (надзорные) мероприятия при осуществлении муниципального жилищного контроля не проводятся.</w:t>
      </w:r>
    </w:p>
    <w:p w:rsidR="00192017"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4</w:t>
      </w:r>
      <w:r w:rsidR="0052229F" w:rsidRPr="0052229F">
        <w:rPr>
          <w:rFonts w:ascii="Times New Roman" w:hAnsi="Times New Roman" w:cs="Times New Roman"/>
          <w:sz w:val="26"/>
          <w:szCs w:val="26"/>
        </w:rPr>
        <w:t xml:space="preserve">.3. Внеплановые контрольные (надзорные)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 </w:t>
      </w:r>
    </w:p>
    <w:p w:rsidR="0019201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19201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9201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9201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 При проведении внепланового контрольного (надзорного) мероприятия может проводится: </w:t>
      </w:r>
    </w:p>
    <w:p w:rsidR="0019201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1) документарная проверка;</w:t>
      </w:r>
    </w:p>
    <w:p w:rsidR="0019201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2) выездная проверка.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192017" w:rsidRPr="00192017" w:rsidRDefault="00A46C5D" w:rsidP="00192017">
      <w:pPr>
        <w:pStyle w:val="a3"/>
        <w:jc w:val="center"/>
        <w:rPr>
          <w:rFonts w:ascii="Times New Roman" w:hAnsi="Times New Roman" w:cs="Times New Roman"/>
          <w:b/>
          <w:bCs/>
          <w:sz w:val="26"/>
          <w:szCs w:val="26"/>
        </w:rPr>
      </w:pPr>
      <w:r>
        <w:rPr>
          <w:rFonts w:ascii="Times New Roman" w:hAnsi="Times New Roman" w:cs="Times New Roman"/>
          <w:b/>
          <w:bCs/>
          <w:sz w:val="26"/>
          <w:szCs w:val="26"/>
        </w:rPr>
        <w:t>5</w:t>
      </w:r>
      <w:r w:rsidR="0052229F" w:rsidRPr="00192017">
        <w:rPr>
          <w:rFonts w:ascii="Times New Roman" w:hAnsi="Times New Roman" w:cs="Times New Roman"/>
          <w:b/>
          <w:bCs/>
          <w:sz w:val="26"/>
          <w:szCs w:val="26"/>
        </w:rPr>
        <w:t>. Контрольные (надзорные) мероприятия</w:t>
      </w:r>
    </w:p>
    <w:p w:rsidR="00192017"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5</w:t>
      </w:r>
      <w:r w:rsidR="0052229F" w:rsidRPr="0052229F">
        <w:rPr>
          <w:rFonts w:ascii="Times New Roman" w:hAnsi="Times New Roman" w:cs="Times New Roman"/>
          <w:sz w:val="26"/>
          <w:szCs w:val="26"/>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92017"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5</w:t>
      </w:r>
      <w:r w:rsidR="0052229F" w:rsidRPr="0052229F">
        <w:rPr>
          <w:rFonts w:ascii="Times New Roman" w:hAnsi="Times New Roman" w:cs="Times New Roman"/>
          <w:sz w:val="26"/>
          <w:szCs w:val="26"/>
        </w:rPr>
        <w:t>.2. В ходе документарной проверки рассматриваются документы контролируемых лиц, имеющиеся в распоряжении местной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В ходе документарной проверки могут совершаться следующие контрольные (надзорные) действия:</w:t>
      </w:r>
    </w:p>
    <w:p w:rsidR="00192017"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 получение письменных объяснений; </w:t>
      </w:r>
    </w:p>
    <w:p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2) истребование документов. Срок проведения документарной проверки не может превышать десять рабочих дней. В указанный срок не включается период с </w:t>
      </w:r>
      <w:r w:rsidRPr="0052229F">
        <w:rPr>
          <w:rFonts w:ascii="Times New Roman" w:hAnsi="Times New Roman" w:cs="Times New Roman"/>
          <w:sz w:val="26"/>
          <w:szCs w:val="26"/>
        </w:rPr>
        <w:lastRenderedPageBreak/>
        <w:t>момента направления</w:t>
      </w:r>
      <w:r w:rsidR="00392836">
        <w:rPr>
          <w:rFonts w:ascii="Times New Roman" w:hAnsi="Times New Roman" w:cs="Times New Roman"/>
          <w:sz w:val="26"/>
          <w:szCs w:val="26"/>
        </w:rPr>
        <w:t xml:space="preserve"> администрацией Весенненского </w:t>
      </w:r>
      <w:r w:rsidR="00694FD1">
        <w:rPr>
          <w:rFonts w:ascii="Times New Roman" w:hAnsi="Times New Roman" w:cs="Times New Roman"/>
          <w:sz w:val="26"/>
          <w:szCs w:val="26"/>
        </w:rPr>
        <w:t xml:space="preserve"> сельсовета</w:t>
      </w:r>
      <w:r w:rsidRPr="0052229F">
        <w:rPr>
          <w:rFonts w:ascii="Times New Roman" w:hAnsi="Times New Roman" w:cs="Times New Roman"/>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392836">
        <w:rPr>
          <w:rFonts w:ascii="Times New Roman" w:hAnsi="Times New Roman" w:cs="Times New Roman"/>
          <w:sz w:val="26"/>
          <w:szCs w:val="26"/>
        </w:rPr>
        <w:t xml:space="preserve"> администрацию Весенненского</w:t>
      </w:r>
      <w:r w:rsidR="00694FD1">
        <w:rPr>
          <w:rFonts w:ascii="Times New Roman" w:hAnsi="Times New Roman" w:cs="Times New Roman"/>
          <w:sz w:val="26"/>
          <w:szCs w:val="26"/>
        </w:rPr>
        <w:t xml:space="preserve"> сельсовета</w:t>
      </w:r>
      <w:r w:rsidRPr="0052229F">
        <w:rPr>
          <w:rFonts w:ascii="Times New Roman" w:hAnsi="Times New Roman" w:cs="Times New Roman"/>
          <w:sz w:val="26"/>
          <w:szCs w:val="26"/>
        </w:rPr>
        <w:t xml:space="preserve">, а также период с момента направления контролируемому лицу информации </w:t>
      </w:r>
      <w:r w:rsidR="00392836">
        <w:rPr>
          <w:rFonts w:ascii="Times New Roman" w:hAnsi="Times New Roman" w:cs="Times New Roman"/>
          <w:sz w:val="26"/>
          <w:szCs w:val="26"/>
        </w:rPr>
        <w:t xml:space="preserve"> администрации Весенненского</w:t>
      </w:r>
      <w:r w:rsidR="00694FD1">
        <w:rPr>
          <w:rFonts w:ascii="Times New Roman" w:hAnsi="Times New Roman" w:cs="Times New Roman"/>
          <w:sz w:val="26"/>
          <w:szCs w:val="26"/>
        </w:rPr>
        <w:t xml:space="preserve"> сельсовета</w:t>
      </w:r>
      <w:r w:rsidRPr="0052229F">
        <w:rPr>
          <w:rFonts w:ascii="Times New Roman" w:hAnsi="Times New Roman" w:cs="Times New Roman"/>
          <w:sz w:val="26"/>
          <w:szCs w:val="26"/>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392836">
        <w:rPr>
          <w:rFonts w:ascii="Times New Roman" w:hAnsi="Times New Roman" w:cs="Times New Roman"/>
          <w:sz w:val="26"/>
          <w:szCs w:val="26"/>
        </w:rPr>
        <w:t xml:space="preserve"> администрации Весенненского </w:t>
      </w:r>
      <w:r w:rsidR="00694FD1">
        <w:rPr>
          <w:rFonts w:ascii="Times New Roman" w:hAnsi="Times New Roman" w:cs="Times New Roman"/>
          <w:sz w:val="26"/>
          <w:szCs w:val="26"/>
        </w:rPr>
        <w:t xml:space="preserve"> сельсовета</w:t>
      </w:r>
      <w:r w:rsidRPr="0052229F">
        <w:rPr>
          <w:rFonts w:ascii="Times New Roman" w:hAnsi="Times New Roman" w:cs="Times New Roman"/>
          <w:sz w:val="26"/>
          <w:szCs w:val="26"/>
        </w:rPr>
        <w:t>,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w:t>
      </w:r>
      <w:r w:rsidR="00392836">
        <w:rPr>
          <w:rFonts w:ascii="Times New Roman" w:hAnsi="Times New Roman" w:cs="Times New Roman"/>
          <w:sz w:val="26"/>
          <w:szCs w:val="26"/>
        </w:rPr>
        <w:t xml:space="preserve"> администрацию Весенненского </w:t>
      </w:r>
      <w:r w:rsidR="00694FD1">
        <w:rPr>
          <w:rFonts w:ascii="Times New Roman" w:hAnsi="Times New Roman" w:cs="Times New Roman"/>
          <w:sz w:val="26"/>
          <w:szCs w:val="26"/>
        </w:rPr>
        <w:t xml:space="preserve"> сельсовета</w:t>
      </w:r>
      <w:r w:rsidRPr="0052229F">
        <w:rPr>
          <w:rFonts w:ascii="Times New Roman" w:hAnsi="Times New Roman" w:cs="Times New Roman"/>
          <w:sz w:val="26"/>
          <w:szCs w:val="26"/>
        </w:rPr>
        <w:t>.</w:t>
      </w:r>
    </w:p>
    <w:p w:rsidR="00694FD1"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5</w:t>
      </w:r>
      <w:r w:rsidR="0052229F" w:rsidRPr="0052229F">
        <w:rPr>
          <w:rFonts w:ascii="Times New Roman" w:hAnsi="Times New Roman" w:cs="Times New Roman"/>
          <w:sz w:val="26"/>
          <w:szCs w:val="26"/>
        </w:rPr>
        <w:t>.3.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94FD1"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5</w:t>
      </w:r>
      <w:r w:rsidR="0052229F" w:rsidRPr="0052229F">
        <w:rPr>
          <w:rFonts w:ascii="Times New Roman" w:hAnsi="Times New Roman" w:cs="Times New Roman"/>
          <w:sz w:val="26"/>
          <w:szCs w:val="26"/>
        </w:rPr>
        <w:t xml:space="preserve">.4.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В ходе выездной проверки могут совершаться следующие контрольные (надзорные) действия: </w:t>
      </w:r>
    </w:p>
    <w:p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1) осмотр; </w:t>
      </w:r>
    </w:p>
    <w:p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2) опрос;</w:t>
      </w:r>
    </w:p>
    <w:p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3) получение письменных объяснений;</w:t>
      </w:r>
    </w:p>
    <w:p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4) истребование документов;</w:t>
      </w:r>
    </w:p>
    <w:p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5) инструментальное обследование.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2229F">
        <w:rPr>
          <w:rFonts w:ascii="Times New Roman" w:hAnsi="Times New Roman" w:cs="Times New Roman"/>
          <w:sz w:val="26"/>
          <w:szCs w:val="26"/>
        </w:rPr>
        <w:t>микропредприятия</w:t>
      </w:r>
      <w:proofErr w:type="spellEnd"/>
      <w:r w:rsidRPr="0052229F">
        <w:rPr>
          <w:rFonts w:ascii="Times New Roman" w:hAnsi="Times New Roman" w:cs="Times New Roman"/>
          <w:sz w:val="26"/>
          <w:szCs w:val="26"/>
        </w:rPr>
        <w:t xml:space="preserve">, за исключением выездной проверки, основанием для проведения которой является пункт 6 части 1 статьи 57 Федерального закона от 31.07.2020 № 248-ФЗ «О государственном контроле (надзоре) и муниципальном контроле в Российской Федерации» и которая для </w:t>
      </w:r>
      <w:proofErr w:type="spellStart"/>
      <w:r w:rsidRPr="0052229F">
        <w:rPr>
          <w:rFonts w:ascii="Times New Roman" w:hAnsi="Times New Roman" w:cs="Times New Roman"/>
          <w:sz w:val="26"/>
          <w:szCs w:val="26"/>
        </w:rPr>
        <w:t>микропредприятия</w:t>
      </w:r>
      <w:proofErr w:type="spellEnd"/>
      <w:r w:rsidRPr="0052229F">
        <w:rPr>
          <w:rFonts w:ascii="Times New Roman" w:hAnsi="Times New Roman" w:cs="Times New Roman"/>
          <w:sz w:val="26"/>
          <w:szCs w:val="26"/>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94FD1"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5</w:t>
      </w:r>
      <w:r w:rsidR="0052229F" w:rsidRPr="0052229F">
        <w:rPr>
          <w:rFonts w:ascii="Times New Roman" w:hAnsi="Times New Roman" w:cs="Times New Roman"/>
          <w:sz w:val="26"/>
          <w:szCs w:val="26"/>
        </w:rPr>
        <w:t xml:space="preserve">.5.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w:t>
      </w:r>
      <w:r w:rsidR="00392836">
        <w:rPr>
          <w:rFonts w:ascii="Times New Roman" w:hAnsi="Times New Roman" w:cs="Times New Roman"/>
          <w:sz w:val="26"/>
          <w:szCs w:val="26"/>
        </w:rPr>
        <w:t xml:space="preserve"> администрации Весенненского </w:t>
      </w:r>
      <w:r w:rsidR="00694FD1">
        <w:rPr>
          <w:rFonts w:ascii="Times New Roman" w:hAnsi="Times New Roman" w:cs="Times New Roman"/>
          <w:sz w:val="26"/>
          <w:szCs w:val="26"/>
        </w:rPr>
        <w:t xml:space="preserve"> сельсовета</w:t>
      </w:r>
      <w:r w:rsidR="0052229F" w:rsidRPr="0052229F">
        <w:rPr>
          <w:rFonts w:ascii="Times New Roman" w:hAnsi="Times New Roman" w:cs="Times New Roman"/>
          <w:sz w:val="26"/>
          <w:szCs w:val="26"/>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Выявленные в ходе наблюдения за соблюдением обязательных требований (мониторинга безопасности) инспектором сведения о причинении вреда (ущерба) или об угрозе причинения вреда (ущерба) охраняемым законом ценностям </w:t>
      </w:r>
      <w:r w:rsidR="0052229F" w:rsidRPr="0052229F">
        <w:rPr>
          <w:rFonts w:ascii="Times New Roman" w:hAnsi="Times New Roman" w:cs="Times New Roman"/>
          <w:sz w:val="26"/>
          <w:szCs w:val="26"/>
        </w:rPr>
        <w:lastRenderedPageBreak/>
        <w:t xml:space="preserve">направляются </w:t>
      </w:r>
      <w:r w:rsidR="00392836">
        <w:rPr>
          <w:rFonts w:ascii="Times New Roman" w:hAnsi="Times New Roman" w:cs="Times New Roman"/>
          <w:sz w:val="26"/>
          <w:szCs w:val="26"/>
        </w:rPr>
        <w:t xml:space="preserve"> главе Весенненского </w:t>
      </w:r>
      <w:r w:rsidR="00694FD1">
        <w:rPr>
          <w:rFonts w:ascii="Times New Roman" w:hAnsi="Times New Roman" w:cs="Times New Roman"/>
          <w:sz w:val="26"/>
          <w:szCs w:val="26"/>
        </w:rPr>
        <w:t xml:space="preserve"> сельсовета</w:t>
      </w:r>
      <w:r w:rsidR="0052229F" w:rsidRPr="0052229F">
        <w:rPr>
          <w:rFonts w:ascii="Times New Roman" w:hAnsi="Times New Roman" w:cs="Times New Roman"/>
          <w:sz w:val="26"/>
          <w:szCs w:val="26"/>
        </w:rPr>
        <w:t xml:space="preserve"> в соответствии с положениями Федерального закона от 31.07.2020 № 248-ФЗ «О государственном контроле (надзоре) и муниципальном контроле в Российской Федерации».</w:t>
      </w:r>
    </w:p>
    <w:p w:rsidR="00694FD1"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5</w:t>
      </w:r>
      <w:r w:rsidR="0052229F" w:rsidRPr="0052229F">
        <w:rPr>
          <w:rFonts w:ascii="Times New Roman" w:hAnsi="Times New Roman" w:cs="Times New Roman"/>
          <w:sz w:val="26"/>
          <w:szCs w:val="26"/>
        </w:rPr>
        <w:t>.6. Под выездным обследованием понимается контрольное (надзорное) мероприятие, проводимое в целях визуальной оценки соблюдения контролируемым лицом обязательных требований. Выездное обследование проводится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rsidR="00694FD1"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5</w:t>
      </w:r>
      <w:r w:rsidR="0052229F" w:rsidRPr="0052229F">
        <w:rPr>
          <w:rFonts w:ascii="Times New Roman" w:hAnsi="Times New Roman" w:cs="Times New Roman"/>
          <w:sz w:val="26"/>
          <w:szCs w:val="26"/>
        </w:rPr>
        <w:t>.7.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694FD1"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5</w:t>
      </w:r>
      <w:r w:rsidR="0052229F" w:rsidRPr="0052229F">
        <w:rPr>
          <w:rFonts w:ascii="Times New Roman" w:hAnsi="Times New Roman" w:cs="Times New Roman"/>
          <w:sz w:val="26"/>
          <w:szCs w:val="26"/>
        </w:rPr>
        <w:t>.8.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 нахождение на стационарном лечении в медицинском учреждении;</w:t>
      </w:r>
    </w:p>
    <w:p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2) нахождение за пределами Российской Федерации;</w:t>
      </w:r>
    </w:p>
    <w:p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3) административный арест; </w:t>
      </w:r>
    </w:p>
    <w:p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При предоставлении 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694FD1"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5</w:t>
      </w:r>
      <w:r w:rsidR="0052229F" w:rsidRPr="0052229F">
        <w:rPr>
          <w:rFonts w:ascii="Times New Roman" w:hAnsi="Times New Roman" w:cs="Times New Roman"/>
          <w:sz w:val="26"/>
          <w:szCs w:val="26"/>
        </w:rPr>
        <w:t>.9.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 xml:space="preserve"> 1) сведений, отнесенных законодательством Российской Федерации к государственной тайне; </w:t>
      </w:r>
    </w:p>
    <w:p w:rsidR="00694FD1" w:rsidRDefault="0052229F" w:rsidP="001E32D9">
      <w:pPr>
        <w:pStyle w:val="a3"/>
        <w:jc w:val="both"/>
        <w:rPr>
          <w:rFonts w:ascii="Times New Roman" w:hAnsi="Times New Roman" w:cs="Times New Roman"/>
          <w:sz w:val="26"/>
          <w:szCs w:val="26"/>
        </w:rPr>
      </w:pPr>
      <w:r w:rsidRPr="0052229F">
        <w:rPr>
          <w:rFonts w:ascii="Times New Roman" w:hAnsi="Times New Roman" w:cs="Times New Roman"/>
          <w:sz w:val="26"/>
          <w:szCs w:val="26"/>
        </w:rPr>
        <w:t>2) объектов, территорий, которые законодательством Российской Федерации отнесены к режимным и особо важным объектам.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694FD1"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5</w:t>
      </w:r>
      <w:r w:rsidR="0052229F" w:rsidRPr="0052229F">
        <w:rPr>
          <w:rFonts w:ascii="Times New Roman" w:hAnsi="Times New Roman" w:cs="Times New Roman"/>
          <w:sz w:val="26"/>
          <w:szCs w:val="26"/>
        </w:rPr>
        <w:t>.10.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694FD1"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5</w:t>
      </w:r>
      <w:r w:rsidR="0052229F" w:rsidRPr="0052229F">
        <w:rPr>
          <w:rFonts w:ascii="Times New Roman" w:hAnsi="Times New Roman" w:cs="Times New Roman"/>
          <w:sz w:val="26"/>
          <w:szCs w:val="26"/>
        </w:rPr>
        <w:t xml:space="preserve">.11. В случае выявления при проведении контрольного (надзорного) мероприятия нарушений обязательных требований Управление после оформления акта </w:t>
      </w:r>
      <w:r w:rsidR="0052229F" w:rsidRPr="0052229F">
        <w:rPr>
          <w:rFonts w:ascii="Times New Roman" w:hAnsi="Times New Roman" w:cs="Times New Roman"/>
          <w:sz w:val="26"/>
          <w:szCs w:val="26"/>
        </w:rPr>
        <w:lastRenderedPageBreak/>
        <w:t xml:space="preserve">контрольного (надзорного)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Форма Предписания утверждается </w:t>
      </w:r>
      <w:r w:rsidR="00392836">
        <w:rPr>
          <w:rFonts w:ascii="Times New Roman" w:hAnsi="Times New Roman" w:cs="Times New Roman"/>
          <w:sz w:val="26"/>
          <w:szCs w:val="26"/>
        </w:rPr>
        <w:t xml:space="preserve"> администрацией Весенненского </w:t>
      </w:r>
      <w:r w:rsidR="00694FD1">
        <w:rPr>
          <w:rFonts w:ascii="Times New Roman" w:hAnsi="Times New Roman" w:cs="Times New Roman"/>
          <w:sz w:val="26"/>
          <w:szCs w:val="26"/>
        </w:rPr>
        <w:t xml:space="preserve"> сельсовета</w:t>
      </w:r>
      <w:r w:rsidR="0052229F" w:rsidRPr="0052229F">
        <w:rPr>
          <w:rFonts w:ascii="Times New Roman" w:hAnsi="Times New Roman" w:cs="Times New Roman"/>
          <w:sz w:val="26"/>
          <w:szCs w:val="26"/>
        </w:rPr>
        <w:t>.</w:t>
      </w:r>
    </w:p>
    <w:p w:rsidR="00694FD1"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5</w:t>
      </w:r>
      <w:r w:rsidR="0052229F" w:rsidRPr="0052229F">
        <w:rPr>
          <w:rFonts w:ascii="Times New Roman" w:hAnsi="Times New Roman" w:cs="Times New Roman"/>
          <w:sz w:val="26"/>
          <w:szCs w:val="26"/>
        </w:rPr>
        <w:t xml:space="preserve">.12. В случае поступления в </w:t>
      </w:r>
      <w:r w:rsidR="00392836">
        <w:rPr>
          <w:rFonts w:ascii="Times New Roman" w:hAnsi="Times New Roman" w:cs="Times New Roman"/>
          <w:sz w:val="26"/>
          <w:szCs w:val="26"/>
        </w:rPr>
        <w:t xml:space="preserve"> администрацией Весенненского </w:t>
      </w:r>
      <w:r w:rsidR="00694FD1">
        <w:rPr>
          <w:rFonts w:ascii="Times New Roman" w:hAnsi="Times New Roman" w:cs="Times New Roman"/>
          <w:sz w:val="26"/>
          <w:szCs w:val="26"/>
        </w:rPr>
        <w:t xml:space="preserve"> сельсовета</w:t>
      </w:r>
      <w:r w:rsidR="0052229F" w:rsidRPr="0052229F">
        <w:rPr>
          <w:rFonts w:ascii="Times New Roman" w:hAnsi="Times New Roman" w:cs="Times New Roman"/>
          <w:sz w:val="26"/>
          <w:szCs w:val="26"/>
        </w:rPr>
        <w:t xml:space="preserve"> возражений, указанных в части 1 статьи 89 Федерального закона от 31.07.2020 № 248-ФЗ «О 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 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местную администрацию либо путем использования </w:t>
      </w:r>
      <w:proofErr w:type="spellStart"/>
      <w:r w:rsidR="0052229F" w:rsidRPr="0052229F">
        <w:rPr>
          <w:rFonts w:ascii="Times New Roman" w:hAnsi="Times New Roman" w:cs="Times New Roman"/>
          <w:sz w:val="26"/>
          <w:szCs w:val="26"/>
        </w:rPr>
        <w:t>видео-конференц-связи</w:t>
      </w:r>
      <w:proofErr w:type="spellEnd"/>
      <w:r w:rsidR="0052229F" w:rsidRPr="0052229F">
        <w:rPr>
          <w:rFonts w:ascii="Times New Roman" w:hAnsi="Times New Roman" w:cs="Times New Roman"/>
          <w:sz w:val="26"/>
          <w:szCs w:val="26"/>
        </w:rPr>
        <w:t xml:space="preserve">. Дополнительные документы, которые контролируемое лицо укажет в качестве дополнительных документов в ходе консультаций в форме </w:t>
      </w:r>
      <w:proofErr w:type="spellStart"/>
      <w:r w:rsidR="0052229F" w:rsidRPr="0052229F">
        <w:rPr>
          <w:rFonts w:ascii="Times New Roman" w:hAnsi="Times New Roman" w:cs="Times New Roman"/>
          <w:sz w:val="26"/>
          <w:szCs w:val="26"/>
        </w:rPr>
        <w:t>видео-конференц-связи</w:t>
      </w:r>
      <w:proofErr w:type="spellEnd"/>
      <w:r w:rsidR="0052229F" w:rsidRPr="0052229F">
        <w:rPr>
          <w:rFonts w:ascii="Times New Roman" w:hAnsi="Times New Roman" w:cs="Times New Roman"/>
          <w:sz w:val="26"/>
          <w:szCs w:val="26"/>
        </w:rPr>
        <w:t xml:space="preserve">, должны быть представлены контролируемым лицом не позднее 5 рабочих дней с момента проведения </w:t>
      </w:r>
      <w:proofErr w:type="spellStart"/>
      <w:r w:rsidR="0052229F" w:rsidRPr="0052229F">
        <w:rPr>
          <w:rFonts w:ascii="Times New Roman" w:hAnsi="Times New Roman" w:cs="Times New Roman"/>
          <w:sz w:val="26"/>
          <w:szCs w:val="26"/>
        </w:rPr>
        <w:t>видео-конференц-связи</w:t>
      </w:r>
      <w:proofErr w:type="spellEnd"/>
      <w:r w:rsidR="0052229F" w:rsidRPr="0052229F">
        <w:rPr>
          <w:rFonts w:ascii="Times New Roman" w:hAnsi="Times New Roman" w:cs="Times New Roman"/>
          <w:sz w:val="26"/>
          <w:szCs w:val="26"/>
        </w:rPr>
        <w:t>.</w:t>
      </w:r>
    </w:p>
    <w:p w:rsidR="00694FD1"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5</w:t>
      </w:r>
      <w:r w:rsidR="0052229F" w:rsidRPr="0052229F">
        <w:rPr>
          <w:rFonts w:ascii="Times New Roman" w:hAnsi="Times New Roman" w:cs="Times New Roman"/>
          <w:sz w:val="26"/>
          <w:szCs w:val="26"/>
        </w:rPr>
        <w:t>.13. Администрация</w:t>
      </w:r>
      <w:r w:rsidR="00392836">
        <w:rPr>
          <w:rFonts w:ascii="Times New Roman" w:hAnsi="Times New Roman" w:cs="Times New Roman"/>
          <w:sz w:val="26"/>
          <w:szCs w:val="26"/>
        </w:rPr>
        <w:t xml:space="preserve"> Весенненского </w:t>
      </w:r>
      <w:r w:rsidR="00694FD1">
        <w:rPr>
          <w:rFonts w:ascii="Times New Roman" w:hAnsi="Times New Roman" w:cs="Times New Roman"/>
          <w:sz w:val="26"/>
          <w:szCs w:val="26"/>
        </w:rPr>
        <w:t xml:space="preserve"> сельсовета</w:t>
      </w:r>
      <w:r w:rsidR="0052229F" w:rsidRPr="0052229F">
        <w:rPr>
          <w:rFonts w:ascii="Times New Roman" w:hAnsi="Times New Roman" w:cs="Times New Roman"/>
          <w:sz w:val="26"/>
          <w:szCs w:val="26"/>
        </w:rPr>
        <w:t xml:space="preserve"> осуществляет контроль за исполнением предписаний, иных принятых решений в рамках муниципального жилищного контроля. Исполнение решений администрации</w:t>
      </w:r>
      <w:r w:rsidR="00392836">
        <w:rPr>
          <w:rFonts w:ascii="Times New Roman" w:hAnsi="Times New Roman" w:cs="Times New Roman"/>
          <w:sz w:val="26"/>
          <w:szCs w:val="26"/>
        </w:rPr>
        <w:t xml:space="preserve"> администрацией Весенненского </w:t>
      </w:r>
      <w:r w:rsidR="00694FD1">
        <w:rPr>
          <w:rFonts w:ascii="Times New Roman" w:hAnsi="Times New Roman" w:cs="Times New Roman"/>
          <w:sz w:val="26"/>
          <w:szCs w:val="26"/>
        </w:rPr>
        <w:t xml:space="preserve"> сельсовета</w:t>
      </w:r>
      <w:r w:rsidR="00694FD1" w:rsidRPr="0052229F">
        <w:rPr>
          <w:rFonts w:ascii="Times New Roman" w:hAnsi="Times New Roman" w:cs="Times New Roman"/>
          <w:sz w:val="26"/>
          <w:szCs w:val="26"/>
        </w:rPr>
        <w:t xml:space="preserve"> </w:t>
      </w:r>
      <w:r w:rsidR="0052229F" w:rsidRPr="0052229F">
        <w:rPr>
          <w:rFonts w:ascii="Times New Roman" w:hAnsi="Times New Roman" w:cs="Times New Roman"/>
          <w:sz w:val="26"/>
          <w:szCs w:val="26"/>
        </w:rPr>
        <w:t>в рамках осуществления муниципального жилищного контроля осуществляется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694FD1" w:rsidRPr="00694FD1" w:rsidRDefault="00A46C5D" w:rsidP="00694FD1">
      <w:pPr>
        <w:pStyle w:val="a3"/>
        <w:jc w:val="center"/>
        <w:rPr>
          <w:rFonts w:ascii="Times New Roman" w:hAnsi="Times New Roman" w:cs="Times New Roman"/>
          <w:b/>
          <w:bCs/>
          <w:sz w:val="26"/>
          <w:szCs w:val="26"/>
        </w:rPr>
      </w:pPr>
      <w:r>
        <w:rPr>
          <w:rFonts w:ascii="Times New Roman" w:hAnsi="Times New Roman" w:cs="Times New Roman"/>
          <w:b/>
          <w:bCs/>
          <w:sz w:val="26"/>
          <w:szCs w:val="26"/>
        </w:rPr>
        <w:t>6</w:t>
      </w:r>
      <w:r w:rsidR="0052229F" w:rsidRPr="00694FD1">
        <w:rPr>
          <w:rFonts w:ascii="Times New Roman" w:hAnsi="Times New Roman" w:cs="Times New Roman"/>
          <w:b/>
          <w:bCs/>
          <w:sz w:val="26"/>
          <w:szCs w:val="26"/>
        </w:rPr>
        <w:t xml:space="preserve">. Обжалование решений </w:t>
      </w:r>
      <w:r w:rsidR="00694FD1">
        <w:rPr>
          <w:rFonts w:ascii="Times New Roman" w:hAnsi="Times New Roman" w:cs="Times New Roman"/>
          <w:b/>
          <w:bCs/>
          <w:sz w:val="26"/>
          <w:szCs w:val="26"/>
        </w:rPr>
        <w:t xml:space="preserve"> </w:t>
      </w:r>
      <w:r w:rsidR="00392836">
        <w:rPr>
          <w:rFonts w:ascii="Times New Roman" w:hAnsi="Times New Roman" w:cs="Times New Roman"/>
          <w:b/>
          <w:bCs/>
          <w:sz w:val="26"/>
          <w:szCs w:val="26"/>
        </w:rPr>
        <w:t xml:space="preserve">администрации Весенненского </w:t>
      </w:r>
      <w:r w:rsidR="00694FD1" w:rsidRPr="00694FD1">
        <w:rPr>
          <w:rFonts w:ascii="Times New Roman" w:hAnsi="Times New Roman" w:cs="Times New Roman"/>
          <w:b/>
          <w:bCs/>
          <w:sz w:val="26"/>
          <w:szCs w:val="26"/>
        </w:rPr>
        <w:t xml:space="preserve"> сельсовета</w:t>
      </w:r>
      <w:r w:rsidR="0052229F" w:rsidRPr="00694FD1">
        <w:rPr>
          <w:rFonts w:ascii="Times New Roman" w:hAnsi="Times New Roman" w:cs="Times New Roman"/>
          <w:b/>
          <w:bCs/>
          <w:sz w:val="26"/>
          <w:szCs w:val="26"/>
        </w:rPr>
        <w:t>, действий (бездействия) её должностных лиц</w:t>
      </w:r>
    </w:p>
    <w:p w:rsidR="00694FD1"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6</w:t>
      </w:r>
      <w:r w:rsidR="0052229F" w:rsidRPr="0052229F">
        <w:rPr>
          <w:rFonts w:ascii="Times New Roman" w:hAnsi="Times New Roman" w:cs="Times New Roman"/>
          <w:sz w:val="26"/>
          <w:szCs w:val="26"/>
        </w:rPr>
        <w:t xml:space="preserve">.1. Решения и действия (бездействие) должностных лиц, осуществляющих муниципальный жилищный контроль, могут быть обжалованы в порядке, установленном законодательством Российской Федерации. </w:t>
      </w:r>
    </w:p>
    <w:p w:rsidR="00694FD1"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6</w:t>
      </w:r>
      <w:r w:rsidR="0052229F" w:rsidRPr="0052229F">
        <w:rPr>
          <w:rFonts w:ascii="Times New Roman" w:hAnsi="Times New Roman" w:cs="Times New Roman"/>
          <w:sz w:val="26"/>
          <w:szCs w:val="26"/>
        </w:rPr>
        <w:t>.2.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w:t>
      </w:r>
    </w:p>
    <w:p w:rsidR="00694FD1" w:rsidRPr="00694FD1" w:rsidRDefault="00A46C5D" w:rsidP="00694FD1">
      <w:pPr>
        <w:pStyle w:val="a3"/>
        <w:jc w:val="center"/>
        <w:rPr>
          <w:rFonts w:ascii="Times New Roman" w:hAnsi="Times New Roman" w:cs="Times New Roman"/>
          <w:b/>
          <w:bCs/>
          <w:sz w:val="26"/>
          <w:szCs w:val="26"/>
        </w:rPr>
      </w:pPr>
      <w:r>
        <w:rPr>
          <w:rFonts w:ascii="Times New Roman" w:hAnsi="Times New Roman" w:cs="Times New Roman"/>
          <w:b/>
          <w:bCs/>
          <w:sz w:val="26"/>
          <w:szCs w:val="26"/>
        </w:rPr>
        <w:t>7</w:t>
      </w:r>
      <w:r w:rsidR="0052229F" w:rsidRPr="00694FD1">
        <w:rPr>
          <w:rFonts w:ascii="Times New Roman" w:hAnsi="Times New Roman" w:cs="Times New Roman"/>
          <w:b/>
          <w:bCs/>
          <w:sz w:val="26"/>
          <w:szCs w:val="26"/>
        </w:rPr>
        <w:t xml:space="preserve">. Оценка результативности и эффективности деятельности </w:t>
      </w:r>
      <w:r w:rsidR="00392836">
        <w:rPr>
          <w:rFonts w:ascii="Times New Roman" w:hAnsi="Times New Roman" w:cs="Times New Roman"/>
          <w:b/>
          <w:bCs/>
          <w:sz w:val="26"/>
          <w:szCs w:val="26"/>
        </w:rPr>
        <w:t xml:space="preserve"> администрации Весенненского </w:t>
      </w:r>
      <w:r w:rsidR="00694FD1" w:rsidRPr="00694FD1">
        <w:rPr>
          <w:rFonts w:ascii="Times New Roman" w:hAnsi="Times New Roman" w:cs="Times New Roman"/>
          <w:b/>
          <w:bCs/>
          <w:sz w:val="26"/>
          <w:szCs w:val="26"/>
        </w:rPr>
        <w:t xml:space="preserve"> сельсовета</w:t>
      </w:r>
      <w:r w:rsidR="0052229F" w:rsidRPr="00694FD1">
        <w:rPr>
          <w:rFonts w:ascii="Times New Roman" w:hAnsi="Times New Roman" w:cs="Times New Roman"/>
          <w:b/>
          <w:bCs/>
          <w:sz w:val="26"/>
          <w:szCs w:val="26"/>
        </w:rPr>
        <w:t xml:space="preserve"> при осуществлении муниципального жилищного контроля</w:t>
      </w:r>
    </w:p>
    <w:p w:rsidR="00694FD1" w:rsidRDefault="00A46C5D"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7</w:t>
      </w:r>
      <w:r w:rsidR="0052229F" w:rsidRPr="0052229F">
        <w:rPr>
          <w:rFonts w:ascii="Times New Roman" w:hAnsi="Times New Roman" w:cs="Times New Roman"/>
          <w:sz w:val="26"/>
          <w:szCs w:val="26"/>
        </w:rPr>
        <w:t>.1.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694FD1" w:rsidRPr="00694FD1" w:rsidRDefault="00204248" w:rsidP="00694FD1">
      <w:pPr>
        <w:pStyle w:val="a3"/>
        <w:jc w:val="center"/>
        <w:rPr>
          <w:rFonts w:ascii="Times New Roman" w:hAnsi="Times New Roman" w:cs="Times New Roman"/>
          <w:b/>
          <w:bCs/>
          <w:sz w:val="26"/>
          <w:szCs w:val="26"/>
        </w:rPr>
      </w:pPr>
      <w:r>
        <w:rPr>
          <w:rFonts w:ascii="Times New Roman" w:hAnsi="Times New Roman" w:cs="Times New Roman"/>
          <w:b/>
          <w:bCs/>
          <w:sz w:val="26"/>
          <w:szCs w:val="26"/>
        </w:rPr>
        <w:t>8</w:t>
      </w:r>
      <w:r w:rsidR="0052229F" w:rsidRPr="00694FD1">
        <w:rPr>
          <w:rFonts w:ascii="Times New Roman" w:hAnsi="Times New Roman" w:cs="Times New Roman"/>
          <w:b/>
          <w:bCs/>
          <w:sz w:val="26"/>
          <w:szCs w:val="26"/>
        </w:rPr>
        <w:t>. Заключительные положения</w:t>
      </w:r>
    </w:p>
    <w:p w:rsidR="00694FD1" w:rsidRDefault="00204248" w:rsidP="001E32D9">
      <w:pPr>
        <w:pStyle w:val="a3"/>
        <w:jc w:val="both"/>
        <w:rPr>
          <w:rFonts w:ascii="Times New Roman" w:hAnsi="Times New Roman" w:cs="Times New Roman"/>
          <w:sz w:val="26"/>
          <w:szCs w:val="26"/>
        </w:rPr>
      </w:pPr>
      <w:r>
        <w:rPr>
          <w:rFonts w:ascii="Times New Roman" w:hAnsi="Times New Roman" w:cs="Times New Roman"/>
          <w:sz w:val="26"/>
          <w:szCs w:val="26"/>
        </w:rPr>
        <w:t>8</w:t>
      </w:r>
      <w:r w:rsidR="0052229F" w:rsidRPr="0052229F">
        <w:rPr>
          <w:rFonts w:ascii="Times New Roman" w:hAnsi="Times New Roman" w:cs="Times New Roman"/>
          <w:sz w:val="26"/>
          <w:szCs w:val="26"/>
        </w:rPr>
        <w:t xml:space="preserve">.1. Настоящее </w:t>
      </w:r>
      <w:r w:rsidR="00E11CD9">
        <w:rPr>
          <w:rFonts w:ascii="Times New Roman" w:hAnsi="Times New Roman" w:cs="Times New Roman"/>
          <w:sz w:val="26"/>
          <w:szCs w:val="26"/>
        </w:rPr>
        <w:t>П</w:t>
      </w:r>
      <w:r w:rsidR="0052229F" w:rsidRPr="0052229F">
        <w:rPr>
          <w:rFonts w:ascii="Times New Roman" w:hAnsi="Times New Roman" w:cs="Times New Roman"/>
          <w:sz w:val="26"/>
          <w:szCs w:val="26"/>
        </w:rPr>
        <w:t>оложение вступает в силу с 1 июля 2022 года.</w:t>
      </w:r>
    </w:p>
    <w:p w:rsidR="00564DD0" w:rsidRPr="0052229F" w:rsidRDefault="00204248" w:rsidP="001E32D9">
      <w:pPr>
        <w:pStyle w:val="a3"/>
        <w:jc w:val="both"/>
        <w:rPr>
          <w:rFonts w:ascii="Times New Roman" w:hAnsi="Times New Roman" w:cs="Times New Roman"/>
          <w:sz w:val="26"/>
          <w:szCs w:val="26"/>
        </w:rPr>
      </w:pPr>
      <w:r>
        <w:rPr>
          <w:rFonts w:ascii="Times New Roman" w:hAnsi="Times New Roman" w:cs="Times New Roman"/>
          <w:sz w:val="26"/>
          <w:szCs w:val="26"/>
        </w:rPr>
        <w:t xml:space="preserve"> 8</w:t>
      </w:r>
      <w:r w:rsidR="0052229F" w:rsidRPr="0052229F">
        <w:rPr>
          <w:rFonts w:ascii="Times New Roman" w:hAnsi="Times New Roman" w:cs="Times New Roman"/>
          <w:sz w:val="26"/>
          <w:szCs w:val="26"/>
        </w:rPr>
        <w:t>.2. До 31 декабря 2023 года подготовка</w:t>
      </w:r>
      <w:r w:rsidR="00392836">
        <w:rPr>
          <w:rFonts w:ascii="Times New Roman" w:hAnsi="Times New Roman" w:cs="Times New Roman"/>
          <w:sz w:val="26"/>
          <w:szCs w:val="26"/>
        </w:rPr>
        <w:t xml:space="preserve"> администрацией Весенненского </w:t>
      </w:r>
      <w:r w:rsidR="00694FD1">
        <w:rPr>
          <w:rFonts w:ascii="Times New Roman" w:hAnsi="Times New Roman" w:cs="Times New Roman"/>
          <w:sz w:val="26"/>
          <w:szCs w:val="26"/>
        </w:rPr>
        <w:t xml:space="preserve"> сельсовета</w:t>
      </w:r>
      <w:r w:rsidR="0052229F" w:rsidRPr="0052229F">
        <w:rPr>
          <w:rFonts w:ascii="Times New Roman" w:hAnsi="Times New Roman" w:cs="Times New Roman"/>
          <w:sz w:val="26"/>
          <w:szCs w:val="26"/>
        </w:rPr>
        <w:t xml:space="preserve"> в ходе осуществления муниципального жилищного контроля документов, информирование контролируемых лиц о совершаемых должностными лицами </w:t>
      </w:r>
      <w:r w:rsidR="00392836">
        <w:rPr>
          <w:rFonts w:ascii="Times New Roman" w:hAnsi="Times New Roman" w:cs="Times New Roman"/>
          <w:sz w:val="26"/>
          <w:szCs w:val="26"/>
        </w:rPr>
        <w:t xml:space="preserve"> администрации Весенненского </w:t>
      </w:r>
      <w:r w:rsidR="00694FD1">
        <w:rPr>
          <w:rFonts w:ascii="Times New Roman" w:hAnsi="Times New Roman" w:cs="Times New Roman"/>
          <w:sz w:val="26"/>
          <w:szCs w:val="26"/>
        </w:rPr>
        <w:t xml:space="preserve"> сельсовета</w:t>
      </w:r>
      <w:r w:rsidR="0052229F" w:rsidRPr="0052229F">
        <w:rPr>
          <w:rFonts w:ascii="Times New Roman" w:hAnsi="Times New Roman" w:cs="Times New Roman"/>
          <w:sz w:val="26"/>
          <w:szCs w:val="26"/>
        </w:rPr>
        <w:t xml:space="preserve"> действиях и принимаемых решениях, обмен документами и сведениями с контролируемыми лицами осуществляется на бумажном носителе.</w:t>
      </w:r>
    </w:p>
    <w:sectPr w:rsidR="00564DD0" w:rsidRPr="0052229F" w:rsidSect="00694FD1">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B7AC4"/>
    <w:multiLevelType w:val="hybridMultilevel"/>
    <w:tmpl w:val="F452A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E21988"/>
    <w:multiLevelType w:val="hybridMultilevel"/>
    <w:tmpl w:val="27987FE0"/>
    <w:lvl w:ilvl="0" w:tplc="9968A0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BF2513"/>
    <w:multiLevelType w:val="hybridMultilevel"/>
    <w:tmpl w:val="D870B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characterSpacingControl w:val="doNotCompress"/>
  <w:compat/>
  <w:rsids>
    <w:rsidRoot w:val="00467B76"/>
    <w:rsid w:val="000038C2"/>
    <w:rsid w:val="000126E1"/>
    <w:rsid w:val="000650B8"/>
    <w:rsid w:val="000A7CDA"/>
    <w:rsid w:val="00185515"/>
    <w:rsid w:val="00192017"/>
    <w:rsid w:val="001E32D9"/>
    <w:rsid w:val="00204248"/>
    <w:rsid w:val="00266D31"/>
    <w:rsid w:val="0027041A"/>
    <w:rsid w:val="002726F0"/>
    <w:rsid w:val="00283663"/>
    <w:rsid w:val="003416A6"/>
    <w:rsid w:val="0038582B"/>
    <w:rsid w:val="00392836"/>
    <w:rsid w:val="0044073C"/>
    <w:rsid w:val="00467B76"/>
    <w:rsid w:val="0052229F"/>
    <w:rsid w:val="00564DD0"/>
    <w:rsid w:val="00644015"/>
    <w:rsid w:val="00694FD1"/>
    <w:rsid w:val="006B1B96"/>
    <w:rsid w:val="006D5243"/>
    <w:rsid w:val="00857886"/>
    <w:rsid w:val="008644EF"/>
    <w:rsid w:val="008D77BC"/>
    <w:rsid w:val="009C6630"/>
    <w:rsid w:val="00A46C5D"/>
    <w:rsid w:val="00A6587B"/>
    <w:rsid w:val="00A93373"/>
    <w:rsid w:val="00B72031"/>
    <w:rsid w:val="00BE6611"/>
    <w:rsid w:val="00DD02EA"/>
    <w:rsid w:val="00DE63A5"/>
    <w:rsid w:val="00E11CD9"/>
    <w:rsid w:val="00E44C27"/>
    <w:rsid w:val="00E85859"/>
    <w:rsid w:val="00F03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D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229F"/>
    <w:pPr>
      <w:spacing w:after="0" w:line="240" w:lineRule="auto"/>
    </w:pPr>
  </w:style>
  <w:style w:type="character" w:styleId="a4">
    <w:name w:val="Hyperlink"/>
    <w:basedOn w:val="a0"/>
    <w:uiPriority w:val="99"/>
    <w:unhideWhenUsed/>
    <w:rsid w:val="0044073C"/>
    <w:rPr>
      <w:color w:val="0563C1" w:themeColor="hyperlink"/>
      <w:u w:val="single"/>
    </w:rPr>
  </w:style>
  <w:style w:type="paragraph" w:customStyle="1" w:styleId="ConsPlusTitle">
    <w:name w:val="ConsPlusTitle"/>
    <w:rsid w:val="00266D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6B1B96"/>
    <w:rPr>
      <w:rFonts w:ascii="Tahoma" w:hAnsi="Tahoma" w:cs="Tahoma"/>
      <w:sz w:val="16"/>
      <w:szCs w:val="16"/>
    </w:rPr>
  </w:style>
  <w:style w:type="character" w:customStyle="1" w:styleId="a6">
    <w:name w:val="Текст выноски Знак"/>
    <w:basedOn w:val="a0"/>
    <w:link w:val="a5"/>
    <w:uiPriority w:val="99"/>
    <w:semiHidden/>
    <w:rsid w:val="006B1B96"/>
    <w:rPr>
      <w:rFonts w:ascii="Tahoma" w:eastAsia="Times New Roman" w:hAnsi="Tahoma" w:cs="Tahoma"/>
      <w:sz w:val="16"/>
      <w:szCs w:val="16"/>
      <w:lang w:eastAsia="ru-RU"/>
    </w:rPr>
  </w:style>
  <w:style w:type="paragraph" w:customStyle="1" w:styleId="ConsPlusNormal">
    <w:name w:val="ConsPlusNormal"/>
    <w:link w:val="ConsPlusNormal1"/>
    <w:rsid w:val="00A46C5D"/>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1">
    <w:name w:val="ConsPlusNormal1"/>
    <w:link w:val="ConsPlusNormal"/>
    <w:locked/>
    <w:rsid w:val="00A46C5D"/>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5159</Words>
  <Characters>29412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Бюр Усть</dc:creator>
  <cp:lastModifiedBy>user</cp:lastModifiedBy>
  <cp:revision>12</cp:revision>
  <cp:lastPrinted>2021-11-10T03:23:00Z</cp:lastPrinted>
  <dcterms:created xsi:type="dcterms:W3CDTF">2021-10-12T07:30:00Z</dcterms:created>
  <dcterms:modified xsi:type="dcterms:W3CDTF">2023-05-31T02:02:00Z</dcterms:modified>
</cp:coreProperties>
</file>