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DD5959" w:rsidP="00070128">
      <w:pPr>
        <w:pStyle w:val="a3"/>
        <w:jc w:val="left"/>
      </w:pPr>
      <w:r>
        <w:t>от  21</w:t>
      </w:r>
      <w:r w:rsidR="00070128">
        <w:t xml:space="preserve"> </w:t>
      </w:r>
      <w:r>
        <w:t>ноября</w:t>
      </w:r>
      <w:r w:rsidR="00070128">
        <w:t xml:space="preserve">  20</w:t>
      </w:r>
      <w:r w:rsidR="00C02B90">
        <w:t>2</w:t>
      </w:r>
      <w:r w:rsidR="00331851">
        <w:t>3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>
        <w:t>49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331851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</w:p>
    <w:p w:rsidR="00331851" w:rsidRDefault="006E3780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н</w:t>
      </w:r>
      <w:r w:rsidR="00331851">
        <w:rPr>
          <w:b/>
          <w:bCs/>
        </w:rPr>
        <w:t>екоторых постановлений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В </w:t>
      </w:r>
      <w:r w:rsidR="00331851">
        <w:t xml:space="preserve"> целях приведения муниципальных правовых актов в соответствии с действующим федеральным законодательством, руководствуясь Уставом  Весенненского сельсовета, </w:t>
      </w:r>
      <w:r>
        <w:t>Администрация Весенненского сельсовета</w:t>
      </w:r>
      <w:r w:rsidR="00331851">
        <w:t>,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331851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331851" w:rsidRPr="00331851" w:rsidRDefault="00331851" w:rsidP="00331851">
      <w:pPr>
        <w:pStyle w:val="a6"/>
        <w:numPr>
          <w:ilvl w:val="0"/>
          <w:numId w:val="4"/>
        </w:numPr>
        <w:tabs>
          <w:tab w:val="left" w:pos="3705"/>
        </w:tabs>
        <w:jc w:val="both"/>
        <w:rPr>
          <w:bCs/>
        </w:rPr>
      </w:pPr>
      <w:r w:rsidRPr="00331851">
        <w:rPr>
          <w:bCs/>
        </w:rPr>
        <w:t>Признать утратившим силу следующее постановление Администрации Весенненского сельсовета:</w:t>
      </w:r>
    </w:p>
    <w:p w:rsidR="00331851" w:rsidRPr="00331851" w:rsidRDefault="00331851" w:rsidP="00331851">
      <w:pPr>
        <w:tabs>
          <w:tab w:val="left" w:pos="3705"/>
        </w:tabs>
        <w:ind w:left="660"/>
        <w:jc w:val="both"/>
        <w:rPr>
          <w:bCs/>
        </w:rPr>
      </w:pPr>
      <w:r>
        <w:rPr>
          <w:bCs/>
        </w:rPr>
        <w:t>1)</w:t>
      </w:r>
      <w:r w:rsidR="00DD5959">
        <w:rPr>
          <w:bCs/>
        </w:rPr>
        <w:t xml:space="preserve">  от 28.03.2014 №42</w:t>
      </w:r>
      <w:r w:rsidRPr="00331851">
        <w:rPr>
          <w:bCs/>
        </w:rPr>
        <w:t>-п «О</w:t>
      </w:r>
      <w:r w:rsidR="00DD5959">
        <w:rPr>
          <w:bCs/>
        </w:rPr>
        <w:t>б утверждении Положения о порядке расходования средств дорожного фонда»</w:t>
      </w:r>
      <w:r>
        <w:rPr>
          <w:bCs/>
        </w:rPr>
        <w:t>;</w:t>
      </w:r>
    </w:p>
    <w:p w:rsidR="00DD5959" w:rsidRPr="00331851" w:rsidRDefault="00331851" w:rsidP="00DD5959">
      <w:pPr>
        <w:tabs>
          <w:tab w:val="left" w:pos="3705"/>
        </w:tabs>
        <w:ind w:left="660"/>
        <w:jc w:val="both"/>
        <w:rPr>
          <w:bCs/>
        </w:rPr>
      </w:pPr>
      <w:r>
        <w:rPr>
          <w:bCs/>
        </w:rPr>
        <w:t>2)</w:t>
      </w:r>
      <w:r w:rsidR="00807D73">
        <w:rPr>
          <w:bCs/>
        </w:rPr>
        <w:t xml:space="preserve"> </w:t>
      </w:r>
      <w:r w:rsidR="00DD5959">
        <w:rPr>
          <w:bCs/>
        </w:rPr>
        <w:t xml:space="preserve">от </w:t>
      </w:r>
      <w:r>
        <w:rPr>
          <w:bCs/>
        </w:rPr>
        <w:t>1</w:t>
      </w:r>
      <w:r w:rsidR="00DD5959">
        <w:rPr>
          <w:bCs/>
        </w:rPr>
        <w:t>6.11.2018 №64</w:t>
      </w:r>
      <w:r w:rsidRPr="00331851">
        <w:rPr>
          <w:bCs/>
        </w:rPr>
        <w:t xml:space="preserve">-п </w:t>
      </w:r>
      <w:r w:rsidR="00DD5959" w:rsidRPr="00331851">
        <w:rPr>
          <w:bCs/>
        </w:rPr>
        <w:t>«О</w:t>
      </w:r>
      <w:r w:rsidR="00DD5959">
        <w:rPr>
          <w:bCs/>
        </w:rPr>
        <w:t>б утверждении Положения о порядке расходования средств дорожного фонда»;</w:t>
      </w:r>
    </w:p>
    <w:p w:rsidR="00DD5959" w:rsidRDefault="00DD5959" w:rsidP="00331851">
      <w:pPr>
        <w:tabs>
          <w:tab w:val="left" w:pos="3705"/>
        </w:tabs>
        <w:ind w:left="660"/>
        <w:jc w:val="both"/>
        <w:rPr>
          <w:bCs/>
        </w:rPr>
      </w:pPr>
    </w:p>
    <w:p w:rsidR="00DD5959" w:rsidRPr="00331851" w:rsidRDefault="00331851" w:rsidP="00DD5959">
      <w:pPr>
        <w:tabs>
          <w:tab w:val="left" w:pos="3705"/>
        </w:tabs>
        <w:ind w:left="660"/>
        <w:jc w:val="both"/>
        <w:rPr>
          <w:bCs/>
        </w:rPr>
      </w:pPr>
      <w:r w:rsidRPr="00331851">
        <w:rPr>
          <w:bCs/>
        </w:rPr>
        <w:t xml:space="preserve">3) </w:t>
      </w:r>
      <w:r w:rsidR="00DD5959">
        <w:rPr>
          <w:bCs/>
        </w:rPr>
        <w:t>от 13.11.2019 №43</w:t>
      </w:r>
      <w:r w:rsidRPr="00331851">
        <w:rPr>
          <w:bCs/>
        </w:rPr>
        <w:t>-п</w:t>
      </w:r>
      <w:r w:rsidR="00DD5959">
        <w:rPr>
          <w:bCs/>
        </w:rPr>
        <w:t xml:space="preserve"> </w:t>
      </w:r>
      <w:r w:rsidR="00DD5959" w:rsidRPr="00331851">
        <w:rPr>
          <w:bCs/>
        </w:rPr>
        <w:t>«О</w:t>
      </w:r>
      <w:r w:rsidR="00DD5959">
        <w:rPr>
          <w:bCs/>
        </w:rPr>
        <w:t>б утверждении Положения о порядке расходования средств дорожного фонда»;</w:t>
      </w:r>
    </w:p>
    <w:p w:rsidR="00DD5959" w:rsidRDefault="00331851" w:rsidP="00331851">
      <w:pPr>
        <w:tabs>
          <w:tab w:val="left" w:pos="3705"/>
        </w:tabs>
        <w:ind w:left="660"/>
        <w:jc w:val="both"/>
        <w:rPr>
          <w:bCs/>
        </w:rPr>
      </w:pPr>
      <w:r w:rsidRPr="00331851">
        <w:rPr>
          <w:bCs/>
        </w:rPr>
        <w:t xml:space="preserve"> </w:t>
      </w:r>
    </w:p>
    <w:p w:rsidR="00DD5959" w:rsidRDefault="00331851" w:rsidP="00DD5959">
      <w:pPr>
        <w:tabs>
          <w:tab w:val="left" w:pos="3705"/>
        </w:tabs>
        <w:ind w:left="660"/>
        <w:jc w:val="both"/>
        <w:rPr>
          <w:bCs/>
        </w:rPr>
      </w:pPr>
      <w:r w:rsidRPr="00331851">
        <w:rPr>
          <w:bCs/>
        </w:rPr>
        <w:t>4</w:t>
      </w:r>
      <w:r>
        <w:rPr>
          <w:b/>
          <w:bCs/>
        </w:rPr>
        <w:t>)</w:t>
      </w:r>
      <w:r w:rsidRPr="00331851">
        <w:rPr>
          <w:bCs/>
        </w:rPr>
        <w:t xml:space="preserve"> </w:t>
      </w:r>
      <w:r w:rsidR="00DD5959">
        <w:rPr>
          <w:bCs/>
        </w:rPr>
        <w:t>от 12.11.2020 №55</w:t>
      </w:r>
      <w:r w:rsidRPr="00331851">
        <w:rPr>
          <w:bCs/>
        </w:rPr>
        <w:t xml:space="preserve">-п </w:t>
      </w:r>
      <w:r w:rsidR="00DD5959" w:rsidRPr="00331851">
        <w:rPr>
          <w:bCs/>
        </w:rPr>
        <w:t>«О</w:t>
      </w:r>
      <w:r w:rsidR="00DD5959">
        <w:rPr>
          <w:bCs/>
        </w:rPr>
        <w:t>б утверждении Положения о порядке расходования средств дорожного фонда»;</w:t>
      </w:r>
    </w:p>
    <w:p w:rsidR="00DD5959" w:rsidRPr="00331851" w:rsidRDefault="00DD5959" w:rsidP="00DD5959">
      <w:pPr>
        <w:tabs>
          <w:tab w:val="left" w:pos="3705"/>
        </w:tabs>
        <w:ind w:left="660"/>
        <w:jc w:val="both"/>
        <w:rPr>
          <w:bCs/>
        </w:rPr>
      </w:pPr>
    </w:p>
    <w:p w:rsidR="00DD5959" w:rsidRPr="00331851" w:rsidRDefault="00DD5959" w:rsidP="00DD5959">
      <w:pPr>
        <w:tabs>
          <w:tab w:val="left" w:pos="3705"/>
        </w:tabs>
        <w:ind w:left="660"/>
        <w:jc w:val="both"/>
        <w:rPr>
          <w:bCs/>
        </w:rPr>
      </w:pPr>
      <w:r>
        <w:rPr>
          <w:bCs/>
        </w:rPr>
        <w:t>5</w:t>
      </w:r>
      <w:r w:rsidRPr="00331851">
        <w:rPr>
          <w:bCs/>
        </w:rPr>
        <w:t xml:space="preserve">) </w:t>
      </w:r>
      <w:r>
        <w:rPr>
          <w:bCs/>
        </w:rPr>
        <w:t>от 03.11.2021 №64</w:t>
      </w:r>
      <w:r w:rsidRPr="00331851">
        <w:rPr>
          <w:bCs/>
        </w:rPr>
        <w:t>-п</w:t>
      </w:r>
      <w:r>
        <w:rPr>
          <w:bCs/>
        </w:rPr>
        <w:t xml:space="preserve"> </w:t>
      </w:r>
      <w:r w:rsidRPr="00331851">
        <w:rPr>
          <w:bCs/>
        </w:rPr>
        <w:t>«О</w:t>
      </w:r>
      <w:r>
        <w:rPr>
          <w:bCs/>
        </w:rPr>
        <w:t>б утверждении Положения о порядке расходования средств дорожного фонда»;</w:t>
      </w:r>
    </w:p>
    <w:p w:rsidR="00DD5959" w:rsidRDefault="00DD5959" w:rsidP="00DD5959">
      <w:pPr>
        <w:tabs>
          <w:tab w:val="left" w:pos="3705"/>
        </w:tabs>
        <w:ind w:left="660"/>
        <w:jc w:val="both"/>
        <w:rPr>
          <w:bCs/>
        </w:rPr>
      </w:pPr>
      <w:r w:rsidRPr="00331851">
        <w:rPr>
          <w:bCs/>
        </w:rPr>
        <w:t xml:space="preserve"> </w:t>
      </w:r>
    </w:p>
    <w:p w:rsidR="00DD5959" w:rsidRPr="00331851" w:rsidRDefault="00DD5959" w:rsidP="00DD5959">
      <w:pPr>
        <w:tabs>
          <w:tab w:val="left" w:pos="3705"/>
        </w:tabs>
        <w:ind w:left="660"/>
        <w:jc w:val="both"/>
        <w:rPr>
          <w:bCs/>
        </w:rPr>
      </w:pPr>
      <w:r>
        <w:rPr>
          <w:bCs/>
        </w:rPr>
        <w:t>6</w:t>
      </w:r>
      <w:r>
        <w:rPr>
          <w:b/>
          <w:bCs/>
        </w:rPr>
        <w:t>)</w:t>
      </w:r>
      <w:r w:rsidRPr="00331851">
        <w:rPr>
          <w:bCs/>
        </w:rPr>
        <w:t xml:space="preserve"> </w:t>
      </w:r>
      <w:r>
        <w:rPr>
          <w:bCs/>
        </w:rPr>
        <w:t>от 03.11.2022 №64</w:t>
      </w:r>
      <w:r w:rsidRPr="00331851">
        <w:rPr>
          <w:bCs/>
        </w:rPr>
        <w:t>-п «О</w:t>
      </w:r>
      <w:r>
        <w:rPr>
          <w:bCs/>
        </w:rPr>
        <w:t>б утверждении Положения о порядке расходования средств дорожного фонда»;</w:t>
      </w:r>
    </w:p>
    <w:p w:rsidR="00331851" w:rsidRPr="00331851" w:rsidRDefault="00331851" w:rsidP="00331851">
      <w:pPr>
        <w:tabs>
          <w:tab w:val="left" w:pos="3705"/>
        </w:tabs>
        <w:ind w:left="660"/>
        <w:jc w:val="both"/>
        <w:rPr>
          <w:bCs/>
        </w:rPr>
      </w:pPr>
    </w:p>
    <w:p w:rsidR="00331851" w:rsidRPr="00331851" w:rsidRDefault="00331851" w:rsidP="00331851">
      <w:pPr>
        <w:tabs>
          <w:tab w:val="left" w:pos="851"/>
        </w:tabs>
        <w:jc w:val="both"/>
        <w:rPr>
          <w:bCs/>
        </w:rPr>
      </w:pPr>
      <w:r w:rsidRPr="00331851">
        <w:rPr>
          <w:bCs/>
        </w:rPr>
        <w:t xml:space="preserve">          </w:t>
      </w:r>
      <w:r>
        <w:rPr>
          <w:bCs/>
        </w:rPr>
        <w:t xml:space="preserve"> 2. </w:t>
      </w:r>
      <w:r w:rsidRPr="00331851">
        <w:rPr>
          <w:bCs/>
        </w:rPr>
        <w:t>Настоящее постановление вступает в силу после его официального опубликования (обнародования).</w:t>
      </w:r>
    </w:p>
    <w:p w:rsidR="00807D73" w:rsidRPr="00331851" w:rsidRDefault="00331851" w:rsidP="00331851">
      <w:pPr>
        <w:tabs>
          <w:tab w:val="left" w:pos="851"/>
        </w:tabs>
        <w:jc w:val="both"/>
        <w:rPr>
          <w:bCs/>
        </w:rPr>
      </w:pPr>
      <w:r w:rsidRPr="00331851">
        <w:rPr>
          <w:bCs/>
        </w:rPr>
        <w:t xml:space="preserve"> 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74A7"/>
    <w:multiLevelType w:val="hybridMultilevel"/>
    <w:tmpl w:val="D7068B6E"/>
    <w:lvl w:ilvl="0" w:tplc="4C362834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86C14"/>
    <w:rsid w:val="000916C3"/>
    <w:rsid w:val="000B2584"/>
    <w:rsid w:val="00145605"/>
    <w:rsid w:val="00175BDE"/>
    <w:rsid w:val="001D387C"/>
    <w:rsid w:val="0021055C"/>
    <w:rsid w:val="00224ED2"/>
    <w:rsid w:val="00237293"/>
    <w:rsid w:val="00297897"/>
    <w:rsid w:val="002D06EA"/>
    <w:rsid w:val="00331851"/>
    <w:rsid w:val="00372F80"/>
    <w:rsid w:val="0037664A"/>
    <w:rsid w:val="003A54E4"/>
    <w:rsid w:val="003B4377"/>
    <w:rsid w:val="003E46BB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6E3780"/>
    <w:rsid w:val="0070711C"/>
    <w:rsid w:val="00777799"/>
    <w:rsid w:val="007F4758"/>
    <w:rsid w:val="00807D73"/>
    <w:rsid w:val="00841488"/>
    <w:rsid w:val="008D2C0B"/>
    <w:rsid w:val="009630F0"/>
    <w:rsid w:val="00A2349D"/>
    <w:rsid w:val="00AD6D9F"/>
    <w:rsid w:val="00B92C30"/>
    <w:rsid w:val="00BB056C"/>
    <w:rsid w:val="00BB7D8B"/>
    <w:rsid w:val="00BE70EF"/>
    <w:rsid w:val="00C02B90"/>
    <w:rsid w:val="00C75BBE"/>
    <w:rsid w:val="00D4026F"/>
    <w:rsid w:val="00D97BAD"/>
    <w:rsid w:val="00DD5959"/>
    <w:rsid w:val="00E30898"/>
    <w:rsid w:val="00E405D3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2023-11-22T07:56:00Z</cp:lastPrinted>
  <dcterms:created xsi:type="dcterms:W3CDTF">2023-11-22T07:57:00Z</dcterms:created>
  <dcterms:modified xsi:type="dcterms:W3CDTF">2023-11-22T07:57:00Z</dcterms:modified>
</cp:coreProperties>
</file>