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66" w:rsidRDefault="00847E66" w:rsidP="00BB0DE7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</w:p>
    <w:p w:rsidR="00847E66" w:rsidRDefault="00847E66" w:rsidP="00847E66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66" w:rsidRDefault="00847E66" w:rsidP="00847E66"/>
    <w:p w:rsidR="00847E66" w:rsidRDefault="00847E66" w:rsidP="00847E66"/>
    <w:tbl>
      <w:tblPr>
        <w:tblW w:w="0" w:type="auto"/>
        <w:tblLayout w:type="fixed"/>
        <w:tblLook w:val="04A0"/>
      </w:tblPr>
      <w:tblGrid>
        <w:gridCol w:w="4651"/>
        <w:gridCol w:w="4664"/>
      </w:tblGrid>
      <w:tr w:rsidR="00847E66" w:rsidTr="00083D57">
        <w:tc>
          <w:tcPr>
            <w:tcW w:w="4651" w:type="dxa"/>
            <w:hideMark/>
          </w:tcPr>
          <w:p w:rsidR="00847E66" w:rsidRDefault="00847E66" w:rsidP="00083D57">
            <w:pPr>
              <w:snapToGrid w:val="0"/>
              <w:jc w:val="center"/>
              <w:rPr>
                <w:lang w:eastAsia="ar-SA"/>
              </w:rPr>
            </w:pPr>
            <w:r>
              <w:t>РОССИЯ ФЕДЕРАЦИЯЗЫ</w:t>
            </w:r>
          </w:p>
          <w:p w:rsidR="00847E66" w:rsidRDefault="00847E66" w:rsidP="00083D57">
            <w:pPr>
              <w:jc w:val="center"/>
            </w:pPr>
            <w:r>
              <w:t>ХАКАС РЕСПУБЛИКАЗЫ</w:t>
            </w:r>
          </w:p>
          <w:p w:rsidR="00847E66" w:rsidRDefault="00847E66" w:rsidP="00083D57">
            <w:pPr>
              <w:jc w:val="center"/>
            </w:pPr>
            <w:r>
              <w:t>ВЕСЕННЕНСКАЙ ААЛ Ч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847E66" w:rsidRDefault="00847E66" w:rsidP="00083D57">
            <w:pPr>
              <w:suppressAutoHyphens/>
              <w:jc w:val="center"/>
              <w:rPr>
                <w:lang w:eastAsia="ar-SA"/>
              </w:rPr>
            </w:pPr>
            <w:r>
              <w:t>УСТА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 w:rsidRPr="00201A2A">
              <w:t>-</w:t>
            </w:r>
            <w:r>
              <w:t>ПАЗЫ</w:t>
            </w:r>
          </w:p>
        </w:tc>
        <w:tc>
          <w:tcPr>
            <w:tcW w:w="4664" w:type="dxa"/>
          </w:tcPr>
          <w:p w:rsidR="00847E66" w:rsidRDefault="00847E66" w:rsidP="00083D57">
            <w:pPr>
              <w:snapToGrid w:val="0"/>
              <w:jc w:val="center"/>
              <w:rPr>
                <w:lang w:eastAsia="ar-SA"/>
              </w:rPr>
            </w:pPr>
            <w:r>
              <w:t>РОССИЙСКАЯ ФЕДЕРАЦИЯ</w:t>
            </w:r>
          </w:p>
          <w:p w:rsidR="00847E66" w:rsidRDefault="00847E66" w:rsidP="00083D57">
            <w:pPr>
              <w:jc w:val="center"/>
            </w:pPr>
            <w:r>
              <w:t>РЕСПУБЛИКА ХАКАСИЯ</w:t>
            </w:r>
          </w:p>
          <w:p w:rsidR="00847E66" w:rsidRDefault="00847E66" w:rsidP="00083D57">
            <w:pPr>
              <w:jc w:val="center"/>
            </w:pPr>
            <w:r>
              <w:t>АДМИНИСТРАЦИЯ</w:t>
            </w:r>
          </w:p>
          <w:p w:rsidR="00847E66" w:rsidRDefault="00847E66" w:rsidP="00083D57">
            <w:pPr>
              <w:jc w:val="center"/>
            </w:pPr>
            <w:r>
              <w:t>ВЕСЕННЕНСКОГО СЕЛЬСОВЕТА</w:t>
            </w:r>
          </w:p>
          <w:p w:rsidR="00847E66" w:rsidRDefault="00847E66" w:rsidP="00083D57">
            <w:pPr>
              <w:suppressAutoHyphens/>
              <w:rPr>
                <w:lang w:eastAsia="ar-SA"/>
              </w:rPr>
            </w:pPr>
          </w:p>
        </w:tc>
      </w:tr>
    </w:tbl>
    <w:p w:rsidR="00847E66" w:rsidRDefault="00847E66" w:rsidP="00847E66">
      <w:pPr>
        <w:rPr>
          <w:lang w:eastAsia="ar-SA"/>
        </w:rPr>
      </w:pPr>
    </w:p>
    <w:p w:rsidR="00847E66" w:rsidRDefault="00847E66" w:rsidP="00847E66">
      <w:pPr>
        <w:rPr>
          <w:b/>
        </w:rPr>
      </w:pPr>
    </w:p>
    <w:p w:rsidR="00847E66" w:rsidRDefault="00847E66" w:rsidP="00847E6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47E66" w:rsidRDefault="00847E66" w:rsidP="00847E66">
      <w:pPr>
        <w:pStyle w:val="a3"/>
        <w:tabs>
          <w:tab w:val="center" w:pos="4677"/>
          <w:tab w:val="left" w:pos="8520"/>
        </w:tabs>
        <w:jc w:val="left"/>
      </w:pPr>
    </w:p>
    <w:p w:rsidR="00847E66" w:rsidRDefault="00201A2A" w:rsidP="00847E66">
      <w:pPr>
        <w:pStyle w:val="a3"/>
        <w:jc w:val="left"/>
      </w:pPr>
      <w:r>
        <w:t>от  05</w:t>
      </w:r>
      <w:r w:rsidR="00847E66">
        <w:t xml:space="preserve"> февраля   2024г.                                                                  </w:t>
      </w:r>
      <w:r>
        <w:t xml:space="preserve">                            № 7</w:t>
      </w:r>
      <w:r w:rsidR="00847E66">
        <w:t>-п</w:t>
      </w:r>
    </w:p>
    <w:p w:rsidR="00847E66" w:rsidRDefault="00847E66" w:rsidP="00847E66">
      <w:pPr>
        <w:jc w:val="center"/>
      </w:pPr>
      <w:r>
        <w:t xml:space="preserve">с. Весеннее </w:t>
      </w:r>
    </w:p>
    <w:p w:rsidR="00847E66" w:rsidRDefault="00847E66" w:rsidP="00847E66"/>
    <w:p w:rsidR="00847E66" w:rsidRDefault="00847E66" w:rsidP="00847E66"/>
    <w:p w:rsidR="00847E66" w:rsidRPr="007A27AB" w:rsidRDefault="00847E66" w:rsidP="00847E66">
      <w:pPr>
        <w:rPr>
          <w:b/>
        </w:rPr>
      </w:pPr>
      <w:r w:rsidRPr="007A27AB">
        <w:rPr>
          <w:b/>
        </w:rPr>
        <w:t xml:space="preserve">О возложении полномочий </w:t>
      </w:r>
      <w:proofErr w:type="gramStart"/>
      <w:r w:rsidRPr="007A27AB">
        <w:rPr>
          <w:b/>
        </w:rPr>
        <w:t>по</w:t>
      </w:r>
      <w:proofErr w:type="gramEnd"/>
      <w:r w:rsidRPr="007A27AB">
        <w:rPr>
          <w:b/>
        </w:rPr>
        <w:t xml:space="preserve"> </w:t>
      </w:r>
    </w:p>
    <w:p w:rsidR="00847E66" w:rsidRDefault="00847E66" w:rsidP="00847E66">
      <w:pPr>
        <w:rPr>
          <w:b/>
        </w:rPr>
      </w:pPr>
      <w:r w:rsidRPr="007A27AB">
        <w:rPr>
          <w:b/>
        </w:rPr>
        <w:t>совершению нотариальных действий</w:t>
      </w:r>
    </w:p>
    <w:p w:rsidR="00847E66" w:rsidRDefault="00847E66" w:rsidP="00847E66">
      <w:pPr>
        <w:rPr>
          <w:b/>
        </w:rPr>
      </w:pPr>
    </w:p>
    <w:p w:rsidR="00847E66" w:rsidRDefault="00847E66" w:rsidP="00847E66">
      <w:pPr>
        <w:rPr>
          <w:b/>
        </w:rPr>
      </w:pPr>
    </w:p>
    <w:p w:rsidR="00847E66" w:rsidRDefault="00847E66" w:rsidP="00847E66">
      <w:pPr>
        <w:rPr>
          <w:b/>
        </w:rPr>
      </w:pPr>
    </w:p>
    <w:p w:rsidR="00847E66" w:rsidRDefault="00847E66" w:rsidP="00847E66">
      <w:pPr>
        <w:jc w:val="both"/>
      </w:pPr>
      <w:r>
        <w:t xml:space="preserve"> Руководствуясь Федеральным законом от 06.10.2003г. № 131-ФЗ «Об общих принципах организации местного самоуправления в Российской Федерации»,  ст. 1 Основ и законодательства Российской Федерации о нотариате от 11.02.1993г. № 4462-1, на основании приказа Министерства юстиции Российской Федерации от 27.12.2007г. № 256, п. 6 ст. 9.1 Устава муниципального образования Весенненский сельсовет </w:t>
      </w:r>
    </w:p>
    <w:p w:rsidR="00847E66" w:rsidRDefault="00847E66" w:rsidP="00847E66">
      <w:pPr>
        <w:jc w:val="both"/>
      </w:pPr>
    </w:p>
    <w:p w:rsidR="00847E66" w:rsidRDefault="00847E66" w:rsidP="00847E66">
      <w:pPr>
        <w:jc w:val="both"/>
      </w:pPr>
      <w:r>
        <w:t>ПОСТАНОВЛЯЮ:</w:t>
      </w:r>
    </w:p>
    <w:p w:rsidR="00847E66" w:rsidRPr="00847E66" w:rsidRDefault="00847E66" w:rsidP="00847E66">
      <w:pPr>
        <w:jc w:val="both"/>
      </w:pPr>
      <w:r>
        <w:t xml:space="preserve">     1. Возложить на Рожкова Бориса Владимировича, специалиста 1 категории администра</w:t>
      </w:r>
      <w:r w:rsidR="00201A2A">
        <w:t>ции Весенненского сельсовета</w:t>
      </w:r>
      <w:r w:rsidR="00437633">
        <w:t xml:space="preserve">  </w:t>
      </w:r>
      <w:r w:rsidR="00201A2A">
        <w:t>с 05</w:t>
      </w:r>
      <w:r>
        <w:t xml:space="preserve"> февраля 2024года полномочия совершать следующие нотариальные действия:</w:t>
      </w:r>
    </w:p>
    <w:p w:rsidR="00847E66" w:rsidRPr="006910EF" w:rsidRDefault="00847E66" w:rsidP="00847E66">
      <w:pPr>
        <w:ind w:left="720"/>
        <w:jc w:val="both"/>
        <w:rPr>
          <w:b/>
        </w:rPr>
      </w:pPr>
      <w:r w:rsidRPr="006910EF">
        <w:rPr>
          <w:b/>
        </w:rPr>
        <w:t>- удостоверять доверенности;</w:t>
      </w:r>
    </w:p>
    <w:p w:rsidR="00847E66" w:rsidRPr="006910EF" w:rsidRDefault="00847E66" w:rsidP="00847E66">
      <w:pPr>
        <w:jc w:val="both"/>
        <w:rPr>
          <w:b/>
        </w:rPr>
      </w:pPr>
      <w:r>
        <w:rPr>
          <w:b/>
        </w:rPr>
        <w:t xml:space="preserve">           </w:t>
      </w:r>
      <w:r w:rsidRPr="006910EF">
        <w:rPr>
          <w:b/>
        </w:rPr>
        <w:t xml:space="preserve"> - свидетельствовать верность копий документов и выписок из них;</w:t>
      </w:r>
    </w:p>
    <w:p w:rsidR="00847E66" w:rsidRPr="006910EF" w:rsidRDefault="00847E66" w:rsidP="00847E66">
      <w:pPr>
        <w:jc w:val="both"/>
        <w:rPr>
          <w:b/>
        </w:rPr>
      </w:pPr>
      <w:r>
        <w:rPr>
          <w:b/>
        </w:rPr>
        <w:t xml:space="preserve">            </w:t>
      </w:r>
      <w:r w:rsidRPr="006910EF">
        <w:rPr>
          <w:b/>
        </w:rPr>
        <w:t>- свидетельствовать подлинность подписи на документах</w:t>
      </w:r>
    </w:p>
    <w:p w:rsidR="00847E66" w:rsidRDefault="00847E66" w:rsidP="00847E66">
      <w:pPr>
        <w:jc w:val="both"/>
      </w:pPr>
      <w:r>
        <w:t xml:space="preserve">      2. В своей работе руководствоваться Инструкцией о порядке совершения нотариальных действий  главами местных администраций поселений и специально уполномоченными должностными лицами местного самоуправления поселений.</w:t>
      </w:r>
    </w:p>
    <w:p w:rsidR="00847E66" w:rsidRDefault="00847E66" w:rsidP="00847E66">
      <w:pPr>
        <w:jc w:val="both"/>
      </w:pPr>
      <w:r>
        <w:t>3. Информацию о принятом решении довести до сведения граждан, проживающих на территории муниципального образования Весенненский сельсовет</w:t>
      </w:r>
    </w:p>
    <w:p w:rsidR="00847E66" w:rsidRDefault="00847E66" w:rsidP="00847E66">
      <w:pPr>
        <w:jc w:val="both"/>
      </w:pPr>
      <w:r>
        <w:t xml:space="preserve">       4. Копию настоящего постановления предоставить в Управление Федеральной регистрационной службы по Республике Хакасия и Нотариальной палаты Республики Хакасия.</w:t>
      </w:r>
    </w:p>
    <w:p w:rsidR="00847E66" w:rsidRDefault="00847E66" w:rsidP="00847E66">
      <w:pPr>
        <w:jc w:val="both"/>
      </w:pPr>
      <w:r>
        <w:t xml:space="preserve">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47E66" w:rsidRDefault="00847E66" w:rsidP="00847E66">
      <w:pPr>
        <w:jc w:val="both"/>
      </w:pPr>
    </w:p>
    <w:p w:rsidR="00847E66" w:rsidRDefault="00847E66" w:rsidP="00847E66">
      <w:pPr>
        <w:jc w:val="both"/>
      </w:pPr>
    </w:p>
    <w:p w:rsidR="00847E66" w:rsidRDefault="00847E66" w:rsidP="00847E66">
      <w:pPr>
        <w:jc w:val="both"/>
      </w:pPr>
      <w:r>
        <w:t>Глава Весенненского сельсовета</w:t>
      </w:r>
    </w:p>
    <w:p w:rsidR="00847E66" w:rsidRDefault="00847E66" w:rsidP="00847E66">
      <w:pPr>
        <w:jc w:val="both"/>
      </w:pPr>
      <w:r>
        <w:t xml:space="preserve">Усть-Абаканского района </w:t>
      </w:r>
    </w:p>
    <w:p w:rsidR="00847E66" w:rsidRDefault="00847E66" w:rsidP="00847E66">
      <w:pPr>
        <w:jc w:val="both"/>
      </w:pPr>
      <w:r>
        <w:t>Республики Хакасия                                                                         В.В. Иванов</w:t>
      </w:r>
    </w:p>
    <w:p w:rsidR="00847E66" w:rsidRPr="00BB0DE7" w:rsidRDefault="00847E66" w:rsidP="00BB0DE7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</w:p>
    <w:sectPr w:rsidR="00847E66" w:rsidRPr="00BB0DE7" w:rsidSect="0047122F">
      <w:pgSz w:w="11907" w:h="16840" w:code="9"/>
      <w:pgMar w:top="651" w:right="747" w:bottom="489" w:left="1701" w:header="397" w:footer="153" w:gutter="0"/>
      <w:cols w:space="708"/>
      <w:titlePg/>
      <w:docGrid w:linePitch="326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0FB7"/>
    <w:multiLevelType w:val="hybridMultilevel"/>
    <w:tmpl w:val="3498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A645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B25EB"/>
    <w:rsid w:val="00014BEB"/>
    <w:rsid w:val="00201A2A"/>
    <w:rsid w:val="002278DA"/>
    <w:rsid w:val="00423B6B"/>
    <w:rsid w:val="00437633"/>
    <w:rsid w:val="0047122F"/>
    <w:rsid w:val="004B25EB"/>
    <w:rsid w:val="004E55F1"/>
    <w:rsid w:val="00510AA3"/>
    <w:rsid w:val="00512FC0"/>
    <w:rsid w:val="006017A1"/>
    <w:rsid w:val="00645333"/>
    <w:rsid w:val="006910EF"/>
    <w:rsid w:val="00787775"/>
    <w:rsid w:val="007A27AB"/>
    <w:rsid w:val="00847E66"/>
    <w:rsid w:val="00954A84"/>
    <w:rsid w:val="009B378F"/>
    <w:rsid w:val="00A24404"/>
    <w:rsid w:val="00AA47F1"/>
    <w:rsid w:val="00AF48B2"/>
    <w:rsid w:val="00B935B9"/>
    <w:rsid w:val="00BA116A"/>
    <w:rsid w:val="00BB0DE7"/>
    <w:rsid w:val="00C11DDD"/>
    <w:rsid w:val="00C11EE1"/>
    <w:rsid w:val="00CF4117"/>
    <w:rsid w:val="00E12661"/>
    <w:rsid w:val="00FC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7775"/>
    <w:pPr>
      <w:jc w:val="center"/>
    </w:pPr>
  </w:style>
  <w:style w:type="character" w:styleId="a4">
    <w:name w:val="Hyperlink"/>
    <w:basedOn w:val="a0"/>
    <w:uiPriority w:val="99"/>
    <w:semiHidden/>
    <w:unhideWhenUsed/>
    <w:rsid w:val="009B378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9B378F"/>
    <w:pPr>
      <w:spacing w:after="340"/>
    </w:pPr>
  </w:style>
  <w:style w:type="paragraph" w:styleId="a6">
    <w:name w:val="Balloon Text"/>
    <w:basedOn w:val="a"/>
    <w:link w:val="a7"/>
    <w:uiPriority w:val="99"/>
    <w:semiHidden/>
    <w:unhideWhenUsed/>
    <w:rsid w:val="00A24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k309h4</dc:creator>
  <cp:keywords/>
  <dc:description/>
  <cp:lastModifiedBy>Борис Рожков</cp:lastModifiedBy>
  <cp:revision>8</cp:revision>
  <cp:lastPrinted>2024-02-13T02:48:00Z</cp:lastPrinted>
  <dcterms:created xsi:type="dcterms:W3CDTF">2017-04-20T03:39:00Z</dcterms:created>
  <dcterms:modified xsi:type="dcterms:W3CDTF">2024-02-22T02:49:00Z</dcterms:modified>
</cp:coreProperties>
</file>